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4B688A" w14:textId="0CF19435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</w:t>
      </w:r>
      <w:r w:rsidR="003D4B9F">
        <w:rPr>
          <w:rFonts w:hint="eastAsia"/>
          <w:b/>
          <w:noProof/>
          <w:sz w:val="24"/>
          <w:lang w:eastAsia="zh-CN"/>
        </w:rPr>
        <w:t>6E(e-meeting)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S2-2</w:t>
      </w:r>
      <w:r w:rsidR="004F2A0B">
        <w:rPr>
          <w:rFonts w:hint="eastAsia"/>
          <w:b/>
          <w:i/>
          <w:noProof/>
          <w:sz w:val="28"/>
          <w:lang w:eastAsia="zh-CN"/>
        </w:rPr>
        <w:t>3</w:t>
      </w:r>
      <w:r w:rsidR="001B1EC7">
        <w:rPr>
          <w:rFonts w:hint="eastAsia"/>
          <w:b/>
          <w:i/>
          <w:noProof/>
          <w:sz w:val="28"/>
          <w:lang w:eastAsia="zh-CN"/>
        </w:rPr>
        <w:t>0</w:t>
      </w:r>
      <w:r w:rsidR="00E649A3">
        <w:rPr>
          <w:rFonts w:hint="eastAsia"/>
          <w:b/>
          <w:i/>
          <w:noProof/>
          <w:sz w:val="28"/>
          <w:lang w:eastAsia="zh-CN"/>
        </w:rPr>
        <w:t>5068</w:t>
      </w:r>
      <w:r w:rsidR="001634B2">
        <w:rPr>
          <w:rFonts w:hint="eastAsia"/>
          <w:b/>
          <w:i/>
          <w:noProof/>
          <w:sz w:val="28"/>
          <w:lang w:eastAsia="zh-CN"/>
        </w:rPr>
        <w:t>r01</w:t>
      </w:r>
      <w:bookmarkStart w:id="0" w:name="_GoBack"/>
      <w:bookmarkEnd w:id="0"/>
    </w:p>
    <w:p w14:paraId="7CB45193" w14:textId="0AE5C5D1" w:rsidR="001E41F3" w:rsidRPr="000147EF" w:rsidRDefault="000F5F16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bCs/>
          <w:sz w:val="24"/>
          <w:szCs w:val="24"/>
          <w:lang w:eastAsia="zh-CN"/>
        </w:rPr>
        <w:t>A</w:t>
      </w:r>
      <w:r w:rsidR="003D4B9F">
        <w:rPr>
          <w:rFonts w:hint="eastAsia"/>
          <w:b/>
          <w:bCs/>
          <w:sz w:val="24"/>
          <w:szCs w:val="24"/>
          <w:lang w:eastAsia="zh-CN"/>
        </w:rPr>
        <w:t>pril</w:t>
      </w:r>
      <w:r>
        <w:rPr>
          <w:rFonts w:hint="eastAsia"/>
          <w:b/>
          <w:bCs/>
          <w:sz w:val="24"/>
          <w:szCs w:val="24"/>
          <w:lang w:eastAsia="zh-CN"/>
        </w:rPr>
        <w:t xml:space="preserve"> </w:t>
      </w:r>
      <w:r w:rsidR="003D4B9F">
        <w:rPr>
          <w:rFonts w:hint="eastAsia"/>
          <w:b/>
          <w:bCs/>
          <w:sz w:val="24"/>
          <w:szCs w:val="24"/>
          <w:lang w:eastAsia="zh-CN"/>
        </w:rPr>
        <w:t>17</w:t>
      </w:r>
      <w:r w:rsidR="001827E1">
        <w:rPr>
          <w:rFonts w:hint="eastAsia"/>
          <w:b/>
          <w:bCs/>
          <w:sz w:val="24"/>
          <w:szCs w:val="24"/>
          <w:lang w:eastAsia="zh-CN"/>
        </w:rPr>
        <w:t xml:space="preserve"> </w:t>
      </w:r>
      <w:r w:rsidR="00547111" w:rsidRPr="000147EF">
        <w:rPr>
          <w:b/>
          <w:noProof/>
          <w:sz w:val="24"/>
        </w:rPr>
        <w:t>-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1827E1">
        <w:rPr>
          <w:rFonts w:hint="eastAsia"/>
          <w:b/>
          <w:sz w:val="24"/>
          <w:lang w:val="en-US" w:eastAsia="zh-CN"/>
        </w:rPr>
        <w:t>2</w:t>
      </w:r>
      <w:r w:rsidR="003D4B9F">
        <w:rPr>
          <w:rFonts w:hint="eastAsia"/>
          <w:b/>
          <w:sz w:val="24"/>
          <w:lang w:val="en-US" w:eastAsia="zh-CN"/>
        </w:rPr>
        <w:t>1</w:t>
      </w:r>
      <w:r w:rsidR="00700818" w:rsidRPr="000147EF">
        <w:rPr>
          <w:b/>
          <w:noProof/>
          <w:sz w:val="24"/>
        </w:rPr>
        <w:t>, 202</w:t>
      </w:r>
      <w:r w:rsidR="001827E1">
        <w:rPr>
          <w:rFonts w:hint="eastAsia"/>
          <w:b/>
          <w:noProof/>
          <w:sz w:val="24"/>
          <w:lang w:eastAsia="zh-CN"/>
        </w:rPr>
        <w:t>3</w:t>
      </w:r>
      <w:r w:rsidR="003D4B9F">
        <w:rPr>
          <w:rFonts w:hint="eastAsia"/>
          <w:b/>
          <w:noProof/>
          <w:sz w:val="24"/>
          <w:lang w:eastAsia="zh-CN"/>
        </w:rPr>
        <w:t>, Electronic Meeting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700818" w:rsidRPr="000147EF">
        <w:rPr>
          <w:b/>
          <w:noProof/>
          <w:color w:val="3333FF"/>
        </w:rPr>
        <w:t>(revision of</w:t>
      </w:r>
      <w:r>
        <w:rPr>
          <w:rFonts w:hint="eastAsia"/>
          <w:b/>
          <w:noProof/>
          <w:color w:val="3333FF"/>
          <w:lang w:eastAsia="zh-CN"/>
        </w:rPr>
        <w:t xml:space="preserve"> S2-230</w:t>
      </w:r>
      <w:r w:rsidR="00865BFF">
        <w:rPr>
          <w:rFonts w:hint="eastAsia"/>
          <w:b/>
          <w:noProof/>
          <w:color w:val="3333FF"/>
          <w:lang w:eastAsia="zh-CN"/>
        </w:rPr>
        <w:t>xxxx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3089FE" w:rsidR="001E41F3" w:rsidRPr="000147EF" w:rsidRDefault="00E157AD" w:rsidP="00457D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457D8F">
              <w:rPr>
                <w:rFonts w:hint="eastAsia"/>
                <w:b/>
                <w:noProof/>
                <w:sz w:val="28"/>
                <w:lang w:eastAsia="zh-CN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2F2638" w:rsidR="001E41F3" w:rsidRPr="000147EF" w:rsidRDefault="009231F5" w:rsidP="009C02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0355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13CC10" w:rsidR="001E41F3" w:rsidRPr="000147EF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1344B" w:rsidR="001E41F3" w:rsidRPr="000147EF" w:rsidRDefault="00E157AD" w:rsidP="003D4B9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8418D8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3D4B9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13F5AB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749D48" w:rsidR="001E41F3" w:rsidRPr="000147EF" w:rsidRDefault="003D4B9F" w:rsidP="00D5438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</w:t>
            </w:r>
            <w:r w:rsidR="00D54386">
              <w:rPr>
                <w:rFonts w:hint="eastAsia"/>
                <w:noProof/>
                <w:lang w:eastAsia="zh-CN"/>
              </w:rPr>
              <w:t xml:space="preserve">Architecture of </w:t>
            </w:r>
            <w:r>
              <w:rPr>
                <w:rFonts w:hint="eastAsia"/>
                <w:noProof/>
                <w:lang w:eastAsia="zh-CN"/>
              </w:rPr>
              <w:t>Location Service</w:t>
            </w:r>
            <w:r w:rsidR="00D54386">
              <w:rPr>
                <w:rFonts w:hint="eastAsia"/>
                <w:noProof/>
                <w:lang w:eastAsia="zh-CN"/>
              </w:rPr>
              <w:t xml:space="preserve"> for interconnection between 5GC and EPC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D2CF65" w:rsidR="001E41F3" w:rsidRPr="000147EF" w:rsidRDefault="00B07D30" w:rsidP="00CC1B43">
            <w:pPr>
              <w:rPr>
                <w:noProof/>
                <w:lang w:val="en-US"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CATT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25318E" w:rsidR="001E41F3" w:rsidRPr="000147EF" w:rsidRDefault="003B6C76" w:rsidP="000450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</w:t>
            </w:r>
            <w:r w:rsidR="00392659">
              <w:rPr>
                <w:rFonts w:hint="eastAsia"/>
                <w:noProof/>
                <w:lang w:eastAsia="zh-CN"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A76C41" w:rsidR="001E41F3" w:rsidRDefault="00360599" w:rsidP="003D4B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2023-0</w:t>
            </w:r>
            <w:r w:rsidR="003D4B9F">
              <w:rPr>
                <w:rFonts w:hint="eastAsia"/>
                <w:noProof/>
                <w:lang w:eastAsia="zh-CN"/>
              </w:rPr>
              <w:t>4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3D4B9F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B450B0" w:rsidR="001E41F3" w:rsidRPr="008D7B6B" w:rsidRDefault="008F5A0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C86E0" w14:textId="0E438325" w:rsidR="00D54386" w:rsidDel="001634B2" w:rsidRDefault="00D54386" w:rsidP="008F79F0">
            <w:pPr>
              <w:pStyle w:val="af2"/>
              <w:spacing w:before="60" w:after="0"/>
              <w:rPr>
                <w:del w:id="2" w:author="catt-v0" w:date="2023-04-19T15:00:00Z"/>
                <w:rFonts w:ascii="Arial" w:hAnsi="Arial" w:cs="Arial"/>
                <w:lang w:eastAsia="zh-CN"/>
              </w:rPr>
            </w:pPr>
            <w:del w:id="3" w:author="catt-v0" w:date="2023-04-19T15:00:00Z">
              <w:r w:rsidDel="001634B2">
                <w:rPr>
                  <w:rFonts w:ascii="Arial" w:hAnsi="Arial" w:cs="Arial"/>
                  <w:lang w:eastAsia="zh-CN"/>
                </w:rPr>
                <w:delText>T</w:delText>
              </w:r>
              <w:r w:rsidDel="001634B2">
                <w:rPr>
                  <w:rFonts w:ascii="Arial" w:hAnsi="Arial" w:cs="Arial" w:hint="eastAsia"/>
                  <w:lang w:eastAsia="zh-CN"/>
                </w:rPr>
                <w:delText xml:space="preserve">he location service continuity has been discussed during Rel-16. </w:delText>
              </w:r>
              <w:r w:rsidDel="001634B2">
                <w:rPr>
                  <w:rFonts w:ascii="Arial" w:hAnsi="Arial" w:cs="Arial"/>
                  <w:lang w:eastAsia="zh-CN"/>
                </w:rPr>
                <w:delText>I</w:delText>
              </w:r>
              <w:r w:rsidDel="001634B2">
                <w:rPr>
                  <w:rFonts w:ascii="Arial" w:hAnsi="Arial" w:cs="Arial" w:hint="eastAsia"/>
                  <w:lang w:eastAsia="zh-CN"/>
                </w:rPr>
                <w:delText>n Rel-16, it was agreed:</w:delText>
              </w:r>
            </w:del>
          </w:p>
          <w:p w14:paraId="48D34F2A" w14:textId="236CB5E5" w:rsidR="00D54386" w:rsidDel="001634B2" w:rsidRDefault="00D54386" w:rsidP="00D54386">
            <w:pPr>
              <w:pStyle w:val="af2"/>
              <w:numPr>
                <w:ilvl w:val="0"/>
                <w:numId w:val="12"/>
              </w:numPr>
              <w:spacing w:before="60" w:after="0"/>
              <w:rPr>
                <w:del w:id="4" w:author="catt-v0" w:date="2023-04-19T15:00:00Z"/>
                <w:rFonts w:ascii="Arial" w:hAnsi="Arial" w:cs="Arial"/>
                <w:lang w:val="en-US" w:eastAsia="zh-CN"/>
              </w:rPr>
            </w:pPr>
            <w:del w:id="5" w:author="catt-v0" w:date="2023-04-19T15:00:00Z">
              <w:r w:rsidDel="001634B2">
                <w:rPr>
                  <w:rFonts w:ascii="Arial" w:hAnsi="Arial" w:cs="Arial" w:hint="eastAsia"/>
                  <w:lang w:eastAsia="zh-CN"/>
                </w:rPr>
                <w:delText>The architecture of location service for interconnection between 5GC and EPC in clause</w:delText>
              </w:r>
              <w:r w:rsidDel="001634B2">
                <w:rPr>
                  <w:rFonts w:ascii="Arial" w:hAnsi="Arial" w:cs="Arial"/>
                  <w:lang w:val="en-US" w:eastAsia="zh-CN"/>
                </w:rPr>
                <w:delText> </w:delText>
              </w:r>
              <w:r w:rsidDel="001634B2">
                <w:rPr>
                  <w:rFonts w:ascii="Arial" w:hAnsi="Arial" w:cs="Arial" w:hint="eastAsia"/>
                  <w:lang w:val="en-US" w:eastAsia="zh-CN"/>
                </w:rPr>
                <w:delText>4.2a.2.</w:delText>
              </w:r>
            </w:del>
          </w:p>
          <w:p w14:paraId="0AB21400" w14:textId="033EF2B4" w:rsidR="00D54386" w:rsidDel="001634B2" w:rsidRDefault="00D54386" w:rsidP="00D54386">
            <w:pPr>
              <w:pStyle w:val="af2"/>
              <w:numPr>
                <w:ilvl w:val="0"/>
                <w:numId w:val="12"/>
              </w:numPr>
              <w:spacing w:before="60" w:after="0"/>
              <w:rPr>
                <w:del w:id="6" w:author="catt-v0" w:date="2023-04-19T15:00:00Z"/>
                <w:rFonts w:ascii="Arial" w:hAnsi="Arial" w:cs="Arial"/>
                <w:lang w:val="en-US" w:eastAsia="zh-CN"/>
              </w:rPr>
            </w:pPr>
            <w:del w:id="7" w:author="catt-v0" w:date="2023-04-19T15:00:00Z">
              <w:r w:rsidDel="001634B2">
                <w:rPr>
                  <w:rFonts w:ascii="Arial" w:hAnsi="Arial" w:cs="Arial"/>
                  <w:lang w:val="en-US" w:eastAsia="zh-CN"/>
                </w:rPr>
                <w:delText>S</w:delText>
              </w:r>
              <w:r w:rsidDel="001634B2">
                <w:rPr>
                  <w:rFonts w:ascii="Arial" w:hAnsi="Arial" w:cs="Arial" w:hint="eastAsia"/>
                  <w:lang w:val="en-US" w:eastAsia="zh-CN"/>
                </w:rPr>
                <w:delText>ome principles in clause</w:delText>
              </w:r>
              <w:r w:rsidDel="001634B2">
                <w:rPr>
                  <w:rFonts w:ascii="Arial" w:hAnsi="Arial" w:cs="Arial"/>
                  <w:lang w:val="en-US" w:eastAsia="zh-CN"/>
                </w:rPr>
                <w:delText> </w:delText>
              </w:r>
              <w:r w:rsidDel="001634B2">
                <w:rPr>
                  <w:rFonts w:ascii="Arial" w:hAnsi="Arial" w:cs="Arial" w:hint="eastAsia"/>
                  <w:lang w:val="en-US" w:eastAsia="zh-CN"/>
                </w:rPr>
                <w:delText>4.2a.1:</w:delText>
              </w:r>
            </w:del>
          </w:p>
          <w:p w14:paraId="354185FF" w14:textId="12DA7312" w:rsidR="00D54386" w:rsidRPr="00D54386" w:rsidDel="001634B2" w:rsidRDefault="00D54386" w:rsidP="00D54386">
            <w:pPr>
              <w:pStyle w:val="af2"/>
              <w:numPr>
                <w:ilvl w:val="1"/>
                <w:numId w:val="12"/>
              </w:numPr>
              <w:spacing w:before="60" w:after="0"/>
              <w:rPr>
                <w:del w:id="8" w:author="catt-v0" w:date="2023-04-19T15:00:00Z"/>
                <w:rFonts w:ascii="Arial" w:hAnsi="Arial" w:cs="Arial"/>
                <w:lang w:val="en-US" w:eastAsia="zh-CN"/>
              </w:rPr>
            </w:pPr>
            <w:del w:id="9" w:author="catt-v0" w:date="2023-04-19T15:00:00Z">
              <w:r w:rsidRPr="001216A7" w:rsidDel="001634B2">
                <w:rPr>
                  <w:rFonts w:hint="eastAsia"/>
                  <w:lang w:eastAsia="zh-CN"/>
                </w:rPr>
                <w:delText>A</w:delText>
              </w:r>
              <w:r w:rsidRPr="001216A7" w:rsidDel="001634B2">
                <w:rPr>
                  <w:lang w:eastAsia="zh-CN"/>
                </w:rPr>
                <w:delText>n</w:delText>
              </w:r>
              <w:r w:rsidRPr="001216A7" w:rsidDel="001634B2">
                <w:rPr>
                  <w:rFonts w:hint="eastAsia"/>
                  <w:lang w:eastAsia="zh-CN"/>
                </w:rPr>
                <w:delText xml:space="preserve"> </w:delText>
              </w:r>
              <w:r w:rsidRPr="001216A7" w:rsidDel="001634B2">
                <w:rPr>
                  <w:lang w:eastAsia="zh-CN"/>
                </w:rPr>
                <w:delText xml:space="preserve">EPC/5GC </w:delText>
              </w:r>
              <w:r w:rsidRPr="001216A7" w:rsidDel="001634B2">
                <w:rPr>
                  <w:rFonts w:hint="eastAsia"/>
                  <w:lang w:eastAsia="zh-CN"/>
                </w:rPr>
                <w:delText xml:space="preserve">common interface is used between </w:delText>
              </w:r>
              <w:r w:rsidRPr="001216A7" w:rsidDel="001634B2">
                <w:rPr>
                  <w:lang w:eastAsia="zh-CN"/>
                </w:rPr>
                <w:delText xml:space="preserve">the </w:delText>
              </w:r>
              <w:r w:rsidRPr="001216A7" w:rsidDel="001634B2">
                <w:rPr>
                  <w:rFonts w:hint="eastAsia"/>
                  <w:lang w:eastAsia="zh-CN"/>
                </w:rPr>
                <w:delText xml:space="preserve">LCS Client </w:delText>
              </w:r>
              <w:r w:rsidRPr="001216A7" w:rsidDel="001634B2">
                <w:rPr>
                  <w:lang w:eastAsia="zh-CN"/>
                </w:rPr>
                <w:delText xml:space="preserve">and the 5GC GMLC </w:delText>
              </w:r>
              <w:r w:rsidRPr="001216A7" w:rsidDel="001634B2">
                <w:rPr>
                  <w:rFonts w:hint="eastAsia"/>
                  <w:lang w:eastAsia="zh-CN"/>
                </w:rPr>
                <w:delText>to</w:delText>
              </w:r>
              <w:r w:rsidRPr="001216A7" w:rsidDel="001634B2">
                <w:rPr>
                  <w:lang w:eastAsia="zh-CN"/>
                </w:rPr>
                <w:delText xml:space="preserve"> enable the location service request being handled based on whether the target UE is served by EPC or 5GC.</w:delText>
              </w:r>
              <w:r w:rsidRPr="001216A7" w:rsidDel="001634B2">
                <w:delText xml:space="preserve"> The AF initiates the service request to the 5GC GMLC via NEF</w:delText>
              </w:r>
              <w:r w:rsidDel="001634B2">
                <w:rPr>
                  <w:rFonts w:hint="eastAsia"/>
                  <w:lang w:eastAsia="zh-CN"/>
                </w:rPr>
                <w:delText>.</w:delText>
              </w:r>
            </w:del>
          </w:p>
          <w:p w14:paraId="20B4BA4C" w14:textId="7A09C733" w:rsidR="00D54386" w:rsidRPr="00D54386" w:rsidDel="001634B2" w:rsidRDefault="00D54386" w:rsidP="00D54386">
            <w:pPr>
              <w:pStyle w:val="af2"/>
              <w:numPr>
                <w:ilvl w:val="1"/>
                <w:numId w:val="12"/>
              </w:numPr>
              <w:spacing w:before="60" w:after="0"/>
              <w:rPr>
                <w:del w:id="10" w:author="catt-v0" w:date="2023-04-19T15:00:00Z"/>
                <w:rFonts w:ascii="Arial" w:hAnsi="Arial" w:cs="Arial"/>
                <w:lang w:val="en-US" w:eastAsia="zh-CN"/>
              </w:rPr>
            </w:pPr>
            <w:del w:id="11" w:author="catt-v0" w:date="2023-04-19T15:00:00Z">
              <w:r w:rsidRPr="001216A7" w:rsidDel="001634B2">
                <w:rPr>
                  <w:lang w:eastAsia="zh-CN"/>
                </w:rPr>
                <w:delText>EPC GMLC and 5GC GMLC can be collocated in implementation, in such case, Lr' is not needed</w:delText>
              </w:r>
              <w:r w:rsidRPr="001216A7" w:rsidDel="001634B2">
                <w:delText>.</w:delText>
              </w:r>
              <w:r w:rsidDel="001634B2">
                <w:rPr>
                  <w:rFonts w:hint="eastAsia"/>
                  <w:lang w:eastAsia="zh-CN"/>
                </w:rPr>
                <w:delText xml:space="preserve"> </w:delText>
              </w:r>
            </w:del>
          </w:p>
          <w:p w14:paraId="3BE40D89" w14:textId="7D836976" w:rsidR="00D54386" w:rsidRPr="00D54386" w:rsidDel="001634B2" w:rsidRDefault="00D54386" w:rsidP="00D54386">
            <w:pPr>
              <w:pStyle w:val="af2"/>
              <w:numPr>
                <w:ilvl w:val="1"/>
                <w:numId w:val="12"/>
              </w:numPr>
              <w:spacing w:before="60" w:after="0"/>
              <w:rPr>
                <w:del w:id="12" w:author="catt-v0" w:date="2023-04-19T15:00:00Z"/>
                <w:rFonts w:ascii="Arial" w:hAnsi="Arial" w:cs="Arial"/>
                <w:lang w:val="en-US" w:eastAsia="zh-CN"/>
              </w:rPr>
            </w:pPr>
            <w:del w:id="13" w:author="catt-v0" w:date="2023-04-19T15:00:00Z">
              <w:r w:rsidRPr="001216A7" w:rsidDel="001634B2">
                <w:rPr>
                  <w:lang w:eastAsia="zh-CN"/>
                </w:rPr>
                <w:delText>Lr' is not standardized</w:delText>
              </w:r>
              <w:r w:rsidDel="001634B2">
                <w:rPr>
                  <w:rFonts w:hint="eastAsia"/>
                  <w:lang w:eastAsia="zh-CN"/>
                </w:rPr>
                <w:delText>.</w:delText>
              </w:r>
            </w:del>
          </w:p>
          <w:p w14:paraId="6B945312" w14:textId="3571DDD0" w:rsidR="00D54386" w:rsidDel="001634B2" w:rsidRDefault="00D54386" w:rsidP="008F79F0">
            <w:pPr>
              <w:pStyle w:val="af2"/>
              <w:spacing w:before="60" w:after="0"/>
              <w:rPr>
                <w:del w:id="14" w:author="catt-v0" w:date="2023-04-19T15:00:00Z"/>
                <w:rFonts w:ascii="Arial" w:hAnsi="Arial" w:cs="Arial"/>
                <w:lang w:eastAsia="zh-CN"/>
              </w:rPr>
            </w:pPr>
          </w:p>
          <w:p w14:paraId="3443C4EA" w14:textId="2A69BE1A" w:rsidR="00D54386" w:rsidRDefault="00D54386" w:rsidP="008F79F0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B</w:t>
            </w:r>
            <w:r>
              <w:rPr>
                <w:rFonts w:ascii="Arial" w:hAnsi="Arial" w:cs="Arial" w:hint="eastAsia"/>
                <w:lang w:eastAsia="zh-CN"/>
              </w:rPr>
              <w:t>ased on</w:t>
            </w:r>
            <w:del w:id="15" w:author="catt-v0" w:date="2023-04-19T14:58:00Z">
              <w:r w:rsidDel="001634B2">
                <w:rPr>
                  <w:rFonts w:ascii="Arial" w:hAnsi="Arial" w:cs="Arial" w:hint="eastAsia"/>
                  <w:lang w:eastAsia="zh-CN"/>
                </w:rPr>
                <w:delText xml:space="preserve"> the background above and</w:delText>
              </w:r>
            </w:del>
            <w:r>
              <w:rPr>
                <w:rFonts w:ascii="Arial" w:hAnsi="Arial" w:cs="Arial" w:hint="eastAsia"/>
                <w:lang w:eastAsia="zh-CN"/>
              </w:rPr>
              <w:t xml:space="preserve"> the progress on location service continuity in Rel-18, it is proposed that:</w:t>
            </w:r>
          </w:p>
          <w:p w14:paraId="791895A4" w14:textId="19B5387C" w:rsidR="00D54386" w:rsidRPr="00296764" w:rsidRDefault="00D54386" w:rsidP="00D54386">
            <w:pPr>
              <w:pStyle w:val="af2"/>
              <w:numPr>
                <w:ilvl w:val="0"/>
                <w:numId w:val="13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</w:t>
            </w:r>
            <w:r>
              <w:rPr>
                <w:rFonts w:ascii="Arial" w:hAnsi="Arial" w:cs="Arial" w:hint="eastAsia"/>
                <w:lang w:eastAsia="zh-CN"/>
              </w:rPr>
              <w:t>pdate the architecture in 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 xml:space="preserve">4.2a.2 to add N26 interface between AMF and MME. </w:t>
            </w:r>
            <w:r>
              <w:rPr>
                <w:rFonts w:ascii="Arial" w:hAnsi="Arial" w:cs="Arial"/>
                <w:lang w:val="en-US" w:eastAsia="zh-CN"/>
              </w:rPr>
              <w:t>B</w:t>
            </w:r>
            <w:r>
              <w:rPr>
                <w:rFonts w:ascii="Arial" w:hAnsi="Arial" w:cs="Arial" w:hint="eastAsia"/>
                <w:lang w:val="en-US" w:eastAsia="zh-CN"/>
              </w:rPr>
              <w:t xml:space="preserve">ecause the </w:t>
            </w:r>
            <w:r w:rsidR="00296764">
              <w:rPr>
                <w:rFonts w:ascii="Arial" w:hAnsi="Arial" w:cs="Arial" w:hint="eastAsia"/>
                <w:lang w:val="en-US" w:eastAsia="zh-CN"/>
              </w:rPr>
              <w:t xml:space="preserve">location service continuity </w:t>
            </w:r>
            <w:r>
              <w:rPr>
                <w:rFonts w:ascii="Arial" w:hAnsi="Arial" w:cs="Arial" w:hint="eastAsia"/>
                <w:lang w:val="en-US" w:eastAsia="zh-CN"/>
              </w:rPr>
              <w:t>procedure</w:t>
            </w:r>
            <w:r w:rsidR="00296764">
              <w:rPr>
                <w:rFonts w:ascii="Arial" w:hAnsi="Arial" w:cs="Arial" w:hint="eastAsia"/>
                <w:lang w:val="en-US" w:eastAsia="zh-CN"/>
              </w:rPr>
              <w:t>s in clause</w:t>
            </w:r>
            <w:r w:rsidR="00296764">
              <w:rPr>
                <w:rFonts w:ascii="Arial" w:hAnsi="Arial" w:cs="Arial"/>
                <w:lang w:val="en-US" w:eastAsia="zh-CN"/>
              </w:rPr>
              <w:t> </w:t>
            </w:r>
            <w:r w:rsidR="00296764">
              <w:rPr>
                <w:rFonts w:ascii="Arial" w:hAnsi="Arial" w:cs="Arial" w:hint="eastAsia"/>
                <w:lang w:val="en-US" w:eastAsia="zh-CN"/>
              </w:rPr>
              <w:t xml:space="preserve">6.19.1 and in </w:t>
            </w:r>
            <w:proofErr w:type="spellStart"/>
            <w:r w:rsidR="00296764">
              <w:rPr>
                <w:rFonts w:ascii="Arial" w:hAnsi="Arial" w:cs="Arial" w:hint="eastAsia"/>
                <w:lang w:val="en-US" w:eastAsia="zh-CN"/>
              </w:rPr>
              <w:t>cluse</w:t>
            </w:r>
            <w:proofErr w:type="spellEnd"/>
            <w:r w:rsidR="00296764">
              <w:rPr>
                <w:rFonts w:ascii="Arial" w:hAnsi="Arial" w:cs="Arial"/>
                <w:lang w:val="en-US" w:eastAsia="zh-CN"/>
              </w:rPr>
              <w:t> </w:t>
            </w:r>
            <w:r w:rsidR="00296764">
              <w:rPr>
                <w:rFonts w:ascii="Arial" w:hAnsi="Arial" w:cs="Arial" w:hint="eastAsia"/>
                <w:lang w:val="en-US" w:eastAsia="zh-CN"/>
              </w:rPr>
              <w:t>6.19.2 added in Rel-18 require the architecture supports the N26 interface.</w:t>
            </w:r>
          </w:p>
          <w:p w14:paraId="5844A0BF" w14:textId="6241CC62" w:rsidR="00296764" w:rsidRDefault="001D7798" w:rsidP="00D54386">
            <w:pPr>
              <w:pStyle w:val="af2"/>
              <w:numPr>
                <w:ilvl w:val="0"/>
                <w:numId w:val="13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To </w:t>
            </w:r>
            <w:ins w:id="16" w:author="catt-v0" w:date="2023-04-19T14:59:00Z">
              <w:r w:rsidR="001634B2">
                <w:rPr>
                  <w:rFonts w:ascii="Arial" w:hAnsi="Arial" w:cs="Arial" w:hint="eastAsia"/>
                  <w:lang w:val="en-US" w:eastAsia="zh-CN"/>
                </w:rPr>
                <w:t>clarify the steps 3 and 5 are only applied in EPC-MT-LR procedure.</w:t>
              </w:r>
            </w:ins>
            <w:del w:id="17" w:author="catt-v0" w:date="2023-04-19T14:59:00Z">
              <w:r w:rsidDel="001634B2">
                <w:rPr>
                  <w:rFonts w:ascii="Arial" w:hAnsi="Arial" w:cs="Arial" w:hint="eastAsia"/>
                  <w:lang w:val="en-US" w:eastAsia="zh-CN"/>
                </w:rPr>
                <w:delText>simplify the interaction between EPC-GMLC and 5GC-GMLC, it is proposed to reuse the principles in clause</w:delText>
              </w:r>
              <w:r w:rsidDel="001634B2">
                <w:rPr>
                  <w:rFonts w:ascii="Arial" w:hAnsi="Arial" w:cs="Arial"/>
                  <w:lang w:val="en-US" w:eastAsia="zh-CN"/>
                </w:rPr>
                <w:delText> </w:delText>
              </w:r>
              <w:r w:rsidDel="001634B2">
                <w:rPr>
                  <w:rFonts w:ascii="Arial" w:hAnsi="Arial" w:cs="Arial" w:hint="eastAsia"/>
                  <w:lang w:val="en-US" w:eastAsia="zh-CN"/>
                </w:rPr>
                <w:delText>4.2a.1, i.e. the operator network exposes one interface (5GC-GMLC) to LCS Client/AF and the Lr</w:delText>
              </w:r>
              <w:r w:rsidDel="001634B2">
                <w:rPr>
                  <w:rFonts w:ascii="Arial" w:hAnsi="Arial" w:cs="Arial"/>
                  <w:lang w:val="en-US" w:eastAsia="zh-CN"/>
                </w:rPr>
                <w:delText>’</w:delText>
              </w:r>
              <w:r w:rsidDel="001634B2">
                <w:rPr>
                  <w:rFonts w:ascii="Arial" w:hAnsi="Arial" w:cs="Arial" w:hint="eastAsia"/>
                  <w:lang w:val="en-US" w:eastAsia="zh-CN"/>
                </w:rPr>
                <w:delText xml:space="preserve"> interface is not standardized</w:delText>
              </w:r>
              <w:r w:rsidR="00130B7C" w:rsidDel="001634B2">
                <w:rPr>
                  <w:rFonts w:ascii="Arial" w:hAnsi="Arial" w:cs="Arial" w:hint="eastAsia"/>
                  <w:lang w:val="en-US" w:eastAsia="zh-CN"/>
                </w:rPr>
                <w:delText>.</w:delText>
              </w:r>
              <w:r w:rsidDel="001634B2">
                <w:rPr>
                  <w:rFonts w:ascii="Arial" w:hAnsi="Arial" w:cs="Arial" w:hint="eastAsia"/>
                  <w:lang w:val="en-US" w:eastAsia="zh-CN"/>
                </w:rPr>
                <w:delText xml:space="preserve"> </w:delText>
              </w:r>
              <w:r w:rsidDel="001634B2">
                <w:rPr>
                  <w:rFonts w:ascii="Arial" w:hAnsi="Arial" w:cs="Arial"/>
                  <w:lang w:val="en-US" w:eastAsia="zh-CN"/>
                </w:rPr>
                <w:delText>B</w:delText>
              </w:r>
              <w:r w:rsidDel="001634B2">
                <w:rPr>
                  <w:rFonts w:ascii="Arial" w:hAnsi="Arial" w:cs="Arial" w:hint="eastAsia"/>
                  <w:lang w:val="en-US" w:eastAsia="zh-CN"/>
                </w:rPr>
                <w:delText>ased on this proposal, the procedure in clause</w:delText>
              </w:r>
              <w:r w:rsidDel="001634B2">
                <w:rPr>
                  <w:rFonts w:ascii="Arial" w:hAnsi="Arial" w:cs="Arial"/>
                  <w:lang w:val="en-US" w:eastAsia="zh-CN"/>
                </w:rPr>
                <w:delText> </w:delText>
              </w:r>
              <w:r w:rsidDel="001634B2">
                <w:rPr>
                  <w:rFonts w:ascii="Arial" w:hAnsi="Arial" w:cs="Arial" w:hint="eastAsia"/>
                  <w:lang w:val="en-US" w:eastAsia="zh-CN"/>
                </w:rPr>
                <w:delText>6.19.2 is updated to align with the principle.</w:delText>
              </w:r>
            </w:del>
          </w:p>
          <w:p w14:paraId="708AA7DE" w14:textId="2455B68C" w:rsidR="00D54386" w:rsidRPr="00E84ECB" w:rsidRDefault="00D54386" w:rsidP="00130B7C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4AA754" w:rsidR="00E5223B" w:rsidRPr="00503934" w:rsidRDefault="001D7798" w:rsidP="001634B2">
            <w:p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U</w:t>
            </w:r>
            <w:r>
              <w:rPr>
                <w:rFonts w:ascii="Arial" w:hAnsi="Arial" w:cs="Arial" w:hint="eastAsia"/>
                <w:lang w:val="en-US" w:eastAsia="zh-CN"/>
              </w:rPr>
              <w:t xml:space="preserve">pdate the </w:t>
            </w:r>
            <w:r>
              <w:rPr>
                <w:rFonts w:ascii="Arial" w:hAnsi="Arial" w:cs="Arial" w:hint="eastAsia"/>
                <w:lang w:eastAsia="zh-CN"/>
              </w:rPr>
              <w:t>architecture of location service for interconnection between 5GC and EPC based on progress in Rel-18 and</w:t>
            </w:r>
            <w:r w:rsidR="005A7343">
              <w:rPr>
                <w:rFonts w:ascii="Arial" w:hAnsi="Arial" w:cs="Arial" w:hint="eastAsia"/>
                <w:lang w:eastAsia="zh-CN"/>
              </w:rPr>
              <w:t xml:space="preserve"> update the procedure in clause</w:t>
            </w:r>
            <w:r w:rsidR="005A7343">
              <w:rPr>
                <w:rFonts w:ascii="Arial" w:hAnsi="Arial" w:cs="Arial"/>
                <w:lang w:val="en-US" w:eastAsia="zh-CN"/>
              </w:rPr>
              <w:t> </w:t>
            </w:r>
            <w:r w:rsidR="005A7343">
              <w:rPr>
                <w:rFonts w:ascii="Arial" w:hAnsi="Arial" w:cs="Arial" w:hint="eastAsia"/>
                <w:lang w:val="en-US" w:eastAsia="zh-CN"/>
              </w:rPr>
              <w:t>6.19.2</w:t>
            </w:r>
            <w:del w:id="18" w:author="catt-v0" w:date="2023-04-19T15:00:00Z">
              <w:r w:rsidR="005A7343" w:rsidDel="001634B2">
                <w:rPr>
                  <w:rFonts w:ascii="Arial" w:hAnsi="Arial" w:cs="Arial" w:hint="eastAsia"/>
                  <w:lang w:val="en-US" w:eastAsia="zh-CN"/>
                </w:rPr>
                <w:delText xml:space="preserve"> to</w:delText>
              </w:r>
              <w:r w:rsidDel="001634B2">
                <w:rPr>
                  <w:rFonts w:ascii="Arial" w:hAnsi="Arial" w:cs="Arial" w:hint="eastAsia"/>
                  <w:lang w:eastAsia="zh-CN"/>
                </w:rPr>
                <w:delText xml:space="preserve"> </w:delText>
              </w:r>
              <w:r w:rsidR="005A7343" w:rsidDel="001634B2">
                <w:rPr>
                  <w:rFonts w:ascii="Arial" w:hAnsi="Arial" w:cs="Arial" w:hint="eastAsia"/>
                  <w:lang w:eastAsia="zh-CN"/>
                </w:rPr>
                <w:delText>re-use</w:delText>
              </w:r>
              <w:r w:rsidDel="001634B2">
                <w:rPr>
                  <w:rFonts w:ascii="Arial" w:hAnsi="Arial" w:cs="Arial" w:hint="eastAsia"/>
                  <w:lang w:eastAsia="zh-CN"/>
                </w:rPr>
                <w:delText xml:space="preserve"> the Rel-</w:delText>
              </w:r>
              <w:r w:rsidR="005A7343" w:rsidDel="001634B2">
                <w:rPr>
                  <w:rFonts w:ascii="Arial" w:hAnsi="Arial" w:cs="Arial" w:hint="eastAsia"/>
                  <w:lang w:eastAsia="zh-CN"/>
                </w:rPr>
                <w:delText>16 principles</w:delText>
              </w:r>
            </w:del>
            <w:r w:rsidR="00865BFF" w:rsidRPr="00DA449E">
              <w:rPr>
                <w:rFonts w:ascii="Arial" w:hAnsi="Arial" w:cs="Arial" w:hint="eastAsia"/>
                <w:lang w:val="en-US" w:eastAsia="zh-CN"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5FC664" w:rsidR="00E5223B" w:rsidRDefault="005A7343" w:rsidP="00DA449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isaligned description</w:t>
            </w:r>
            <w:r w:rsidR="00865BF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1960C8" w:rsidR="00D15BAC" w:rsidRDefault="005A7343" w:rsidP="00EE526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4.2a.2, 6.19.2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581C9A0F" w:rsidR="00F94CBD" w:rsidRDefault="00F94CBD" w:rsidP="00F94CBD">
      <w:pPr>
        <w:pStyle w:val="13"/>
        <w:rPr>
          <w:color w:val="FF0000"/>
        </w:rPr>
      </w:pPr>
      <w:bookmarkStart w:id="19" w:name="_Toc20203939"/>
      <w:bookmarkStart w:id="20" w:name="_Toc27894624"/>
      <w:bookmarkStart w:id="21" w:name="_Toc36191691"/>
      <w:bookmarkStart w:id="22" w:name="_Toc45192777"/>
      <w:bookmarkStart w:id="23" w:name="_Toc47592409"/>
      <w:bookmarkStart w:id="24" w:name="_Toc51834490"/>
      <w:bookmarkStart w:id="25" w:name="_Toc83303923"/>
      <w:bookmarkStart w:id="26" w:name="OLE_LINK1"/>
      <w:r>
        <w:rPr>
          <w:color w:val="FF0000"/>
        </w:rPr>
        <w:lastRenderedPageBreak/>
        <w:t xml:space="preserve">* * * Start of Change * * * </w:t>
      </w:r>
    </w:p>
    <w:p w14:paraId="7B52FA1D" w14:textId="77777777" w:rsidR="005D43C0" w:rsidRPr="001216A7" w:rsidRDefault="005D43C0" w:rsidP="005D43C0">
      <w:pPr>
        <w:pStyle w:val="3"/>
      </w:pPr>
      <w:bookmarkStart w:id="27" w:name="_Toc58920576"/>
      <w:bookmarkStart w:id="28" w:name="_Toc131157576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1216A7">
        <w:t>4.2a.2</w:t>
      </w:r>
      <w:r w:rsidRPr="001216A7">
        <w:tab/>
        <w:t>Non-roaming architecture</w:t>
      </w:r>
      <w:bookmarkEnd w:id="27"/>
      <w:bookmarkEnd w:id="28"/>
    </w:p>
    <w:p w14:paraId="39521934" w14:textId="77777777" w:rsidR="005D43C0" w:rsidRPr="001216A7" w:rsidRDefault="005D43C0" w:rsidP="005D43C0">
      <w:r w:rsidRPr="001216A7">
        <w:t>Figure 4.2a.2-1 represents the non-roaming architecture of Location Services for interconnection between 5G</w:t>
      </w:r>
      <w:r w:rsidRPr="001216A7">
        <w:rPr>
          <w:rFonts w:hint="eastAsia"/>
          <w:lang w:eastAsia="zh-CN"/>
        </w:rPr>
        <w:t>C</w:t>
      </w:r>
      <w:r w:rsidRPr="001216A7">
        <w:t xml:space="preserve"> and EP</w:t>
      </w:r>
      <w:r w:rsidRPr="001216A7">
        <w:rPr>
          <w:rFonts w:hint="eastAsia"/>
          <w:lang w:eastAsia="zh-CN"/>
        </w:rPr>
        <w:t>C</w:t>
      </w:r>
      <w:r w:rsidRPr="001216A7">
        <w:t>.</w:t>
      </w:r>
    </w:p>
    <w:bookmarkStart w:id="29" w:name="_MON_1616578348"/>
    <w:bookmarkStart w:id="30" w:name="_MON_1616578386"/>
    <w:bookmarkStart w:id="31" w:name="_MON_1616578390"/>
    <w:bookmarkStart w:id="32" w:name="_MON_1600414475"/>
    <w:bookmarkEnd w:id="29"/>
    <w:bookmarkEnd w:id="30"/>
    <w:bookmarkEnd w:id="31"/>
    <w:bookmarkEnd w:id="32"/>
    <w:bookmarkStart w:id="33" w:name="_MON_1616577255"/>
    <w:bookmarkEnd w:id="33"/>
    <w:p w14:paraId="1D9DC4AC" w14:textId="5CA2FF12" w:rsidR="005D43C0" w:rsidRPr="001216A7" w:rsidRDefault="005D43C0" w:rsidP="005D43C0">
      <w:pPr>
        <w:pStyle w:val="TH"/>
      </w:pPr>
      <w:ins w:id="34" w:author="catt-v2" w:date="2023-04-04T16:15:00Z">
        <w:r w:rsidRPr="001216A7">
          <w:object w:dxaOrig="9781" w:dyaOrig="6234" w14:anchorId="4A55E79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5pt;height:306.8pt" o:ole="">
              <v:imagedata r:id="rId14" o:title=""/>
            </v:shape>
            <o:OLEObject Type="Embed" ProgID="Word.Picture.8" ShapeID="_x0000_i1025" DrawAspect="Content" ObjectID="_1743422864" r:id="rId15"/>
          </w:object>
        </w:r>
      </w:ins>
      <w:bookmarkStart w:id="35" w:name="_MON_1616578551"/>
      <w:bookmarkEnd w:id="35"/>
      <w:del w:id="36" w:author="catt-v2" w:date="2023-04-04T16:15:00Z">
        <w:r w:rsidRPr="001216A7" w:rsidDel="005D43C0">
          <w:object w:dxaOrig="9781" w:dyaOrig="6234" w14:anchorId="64E68A42">
            <v:shape id="_x0000_i1026" type="#_x0000_t75" style="width:481.95pt;height:306.8pt" o:ole="">
              <v:imagedata r:id="rId16" o:title=""/>
            </v:shape>
            <o:OLEObject Type="Embed" ProgID="Word.Picture.8" ShapeID="_x0000_i1026" DrawAspect="Content" ObjectID="_1743422865" r:id="rId17"/>
          </w:object>
        </w:r>
      </w:del>
    </w:p>
    <w:p w14:paraId="488EB9B9" w14:textId="77777777" w:rsidR="005D43C0" w:rsidRPr="001216A7" w:rsidRDefault="005D43C0" w:rsidP="005D43C0">
      <w:pPr>
        <w:pStyle w:val="TF"/>
        <w:rPr>
          <w:lang w:eastAsia="zh-CN"/>
        </w:rPr>
      </w:pPr>
      <w:r w:rsidRPr="001216A7">
        <w:rPr>
          <w:lang w:eastAsia="zh-CN"/>
        </w:rPr>
        <w:t xml:space="preserve">Figure 4.2a.2-1: </w:t>
      </w:r>
      <w:r w:rsidRPr="001216A7">
        <w:t>Non-roaming architecture</w:t>
      </w:r>
      <w:r w:rsidRPr="001216A7">
        <w:rPr>
          <w:lang w:eastAsia="zh-CN"/>
        </w:rPr>
        <w:t xml:space="preserve"> of interconnection between 5G</w:t>
      </w:r>
      <w:r w:rsidRPr="001216A7">
        <w:rPr>
          <w:rFonts w:hint="eastAsia"/>
          <w:lang w:eastAsia="zh-CN"/>
        </w:rPr>
        <w:t>C</w:t>
      </w:r>
      <w:r w:rsidRPr="001216A7">
        <w:rPr>
          <w:lang w:eastAsia="zh-CN"/>
        </w:rPr>
        <w:t xml:space="preserve"> and EPC</w:t>
      </w:r>
    </w:p>
    <w:p w14:paraId="2677D3BD" w14:textId="77777777" w:rsidR="005D43C0" w:rsidRPr="001216A7" w:rsidRDefault="005D43C0" w:rsidP="005D43C0">
      <w:pPr>
        <w:pStyle w:val="NO"/>
      </w:pPr>
      <w:r w:rsidRPr="001216A7">
        <w:rPr>
          <w:lang w:eastAsia="zh-CN"/>
        </w:rPr>
        <w:t>NOTE </w:t>
      </w:r>
      <w:r w:rsidRPr="001216A7">
        <w:rPr>
          <w:rFonts w:hint="eastAsia"/>
          <w:lang w:eastAsia="zh-CN"/>
        </w:rPr>
        <w:t>1</w:t>
      </w:r>
      <w:r w:rsidRPr="001216A7">
        <w:rPr>
          <w:lang w:eastAsia="zh-CN"/>
        </w:rPr>
        <w:t>:</w:t>
      </w:r>
      <w:r w:rsidRPr="001216A7">
        <w:rPr>
          <w:lang w:eastAsia="zh-CN"/>
        </w:rPr>
        <w:tab/>
        <w:t xml:space="preserve">EPC GMLC and 5GC GMLC can be collocated in implementation, in such case, </w:t>
      </w:r>
      <w:proofErr w:type="spellStart"/>
      <w:r w:rsidRPr="001216A7">
        <w:rPr>
          <w:lang w:eastAsia="zh-CN"/>
        </w:rPr>
        <w:t>Lr</w:t>
      </w:r>
      <w:proofErr w:type="spellEnd"/>
      <w:r w:rsidRPr="001216A7">
        <w:rPr>
          <w:lang w:eastAsia="zh-CN"/>
        </w:rPr>
        <w:t>' is not needed</w:t>
      </w:r>
      <w:r w:rsidRPr="001216A7">
        <w:t>.</w:t>
      </w:r>
    </w:p>
    <w:p w14:paraId="1DFC289A" w14:textId="3A0690F6" w:rsidR="005D43C0" w:rsidRPr="001216A7" w:rsidRDefault="005D43C0" w:rsidP="005D43C0">
      <w:pPr>
        <w:pStyle w:val="NO"/>
        <w:rPr>
          <w:lang w:eastAsia="zh-CN"/>
        </w:rPr>
      </w:pPr>
      <w:r w:rsidRPr="001216A7">
        <w:rPr>
          <w:rFonts w:hint="eastAsia"/>
          <w:lang w:eastAsia="zh-CN"/>
        </w:rPr>
        <w:t>NOTE</w:t>
      </w:r>
      <w:r w:rsidRPr="001216A7">
        <w:rPr>
          <w:lang w:eastAsia="zh-CN"/>
        </w:rPr>
        <w:t> </w:t>
      </w:r>
      <w:r w:rsidRPr="001216A7">
        <w:rPr>
          <w:rFonts w:hint="eastAsia"/>
          <w:lang w:eastAsia="zh-CN"/>
        </w:rPr>
        <w:t>2</w:t>
      </w:r>
      <w:r w:rsidRPr="001216A7">
        <w:rPr>
          <w:lang w:eastAsia="zh-CN"/>
        </w:rPr>
        <w:t>:</w:t>
      </w:r>
      <w:r w:rsidRPr="001216A7">
        <w:rPr>
          <w:lang w:eastAsia="zh-CN"/>
        </w:rPr>
        <w:tab/>
        <w:t>For this r</w:t>
      </w:r>
      <w:r>
        <w:rPr>
          <w:lang w:eastAsia="zh-CN"/>
        </w:rPr>
        <w:t xml:space="preserve">elease, </w:t>
      </w:r>
      <w:proofErr w:type="spellStart"/>
      <w:r>
        <w:rPr>
          <w:lang w:eastAsia="zh-CN"/>
        </w:rPr>
        <w:t>Lr</w:t>
      </w:r>
      <w:proofErr w:type="spellEnd"/>
      <w:r>
        <w:rPr>
          <w:lang w:eastAsia="zh-CN"/>
        </w:rPr>
        <w:t>' is not standardized</w:t>
      </w:r>
      <w:r>
        <w:rPr>
          <w:rFonts w:hint="eastAsia"/>
          <w:lang w:eastAsia="zh-CN"/>
        </w:rPr>
        <w:t>.</w:t>
      </w:r>
    </w:p>
    <w:p w14:paraId="3EB1B900" w14:textId="3DE7972A" w:rsidR="005D43C0" w:rsidRPr="001216A7" w:rsidRDefault="005D43C0" w:rsidP="005D43C0">
      <w:pPr>
        <w:pStyle w:val="NO"/>
        <w:rPr>
          <w:ins w:id="37" w:author="catt-v2" w:date="2023-04-04T16:15:00Z"/>
          <w:lang w:eastAsia="zh-CN"/>
        </w:rPr>
      </w:pPr>
      <w:ins w:id="38" w:author="catt-v2" w:date="2023-04-04T16:15:00Z">
        <w:r w:rsidRPr="001216A7">
          <w:rPr>
            <w:rFonts w:hint="eastAsia"/>
            <w:lang w:eastAsia="zh-CN"/>
          </w:rPr>
          <w:t>NOTE</w:t>
        </w:r>
        <w:r w:rsidRPr="001216A7">
          <w:rPr>
            <w:lang w:eastAsia="zh-CN"/>
          </w:rPr>
          <w:t> </w:t>
        </w:r>
        <w:r>
          <w:rPr>
            <w:rFonts w:hint="eastAsia"/>
            <w:lang w:eastAsia="zh-CN"/>
          </w:rPr>
          <w:t>x</w:t>
        </w:r>
        <w:r w:rsidRPr="001216A7">
          <w:rPr>
            <w:lang w:eastAsia="zh-CN"/>
          </w:rPr>
          <w:t>:</w:t>
        </w:r>
        <w:r w:rsidRPr="001216A7">
          <w:rPr>
            <w:lang w:eastAsia="zh-CN"/>
          </w:rPr>
          <w:tab/>
        </w:r>
      </w:ins>
      <w:ins w:id="39" w:author="catt-v2" w:date="2023-04-04T16:16:00Z">
        <w:r w:rsidRPr="001B7C50">
          <w:t>Support of N26 interface in the network is optional for interworking.</w:t>
        </w:r>
      </w:ins>
    </w:p>
    <w:p w14:paraId="57E2FECC" w14:textId="1C7F9C0A" w:rsidR="009D2F3A" w:rsidRDefault="009D2F3A" w:rsidP="009D2F3A">
      <w:pPr>
        <w:pStyle w:val="13"/>
        <w:rPr>
          <w:color w:val="FF0000"/>
        </w:rPr>
      </w:pPr>
      <w:r>
        <w:rPr>
          <w:color w:val="FF0000"/>
        </w:rPr>
        <w:lastRenderedPageBreak/>
        <w:t xml:space="preserve">* * * </w:t>
      </w:r>
      <w:r>
        <w:rPr>
          <w:rFonts w:hint="eastAsia"/>
          <w:color w:val="FF0000"/>
          <w:lang w:eastAsia="zh-CN"/>
        </w:rPr>
        <w:t>Next</w:t>
      </w:r>
      <w:r>
        <w:rPr>
          <w:color w:val="FF0000"/>
        </w:rPr>
        <w:t xml:space="preserve"> Change * * * </w:t>
      </w:r>
    </w:p>
    <w:p w14:paraId="62551177" w14:textId="77777777" w:rsidR="001634B2" w:rsidRDefault="001634B2" w:rsidP="001634B2">
      <w:pPr>
        <w:pStyle w:val="3"/>
        <w:rPr>
          <w:lang w:eastAsia="zh-CN"/>
        </w:rPr>
      </w:pPr>
      <w:r>
        <w:rPr>
          <w:lang w:eastAsia="zh-CN"/>
        </w:rPr>
        <w:t>6.19.2</w:t>
      </w:r>
      <w:r>
        <w:rPr>
          <w:lang w:eastAsia="zh-CN"/>
        </w:rPr>
        <w:tab/>
        <w:t>Location Service Continuity from EPS to 5GS for Immediate Location Request</w:t>
      </w:r>
    </w:p>
    <w:p w14:paraId="748BDAF1" w14:textId="77777777" w:rsidR="001634B2" w:rsidRDefault="001634B2" w:rsidP="001634B2">
      <w:pPr>
        <w:pStyle w:val="TH"/>
        <w:rPr>
          <w:lang w:eastAsia="zh-CN"/>
        </w:rPr>
      </w:pPr>
      <w:r>
        <w:object w:dxaOrig="14235" w:dyaOrig="9660" w14:anchorId="3D28D3E0">
          <v:shape id="_x0000_i1027" type="#_x0000_t75" style="width:481.95pt;height:326.7pt" o:ole="">
            <v:imagedata r:id="rId18" o:title=""/>
          </v:shape>
          <o:OLEObject Type="Embed" ProgID="Visio.Drawing.15" ShapeID="_x0000_i1027" DrawAspect="Content" ObjectID="_1743422866" r:id="rId19"/>
        </w:object>
      </w:r>
    </w:p>
    <w:p w14:paraId="345B5227" w14:textId="77777777" w:rsidR="001634B2" w:rsidRDefault="001634B2" w:rsidP="001634B2">
      <w:pPr>
        <w:pStyle w:val="TF"/>
        <w:rPr>
          <w:lang w:eastAsia="zh-CN"/>
        </w:rPr>
      </w:pPr>
      <w:r>
        <w:rPr>
          <w:lang w:eastAsia="zh-CN"/>
        </w:rPr>
        <w:t>Figure 6.19.2-1: Location Service Continuity from EPS to 5GS</w:t>
      </w:r>
    </w:p>
    <w:p w14:paraId="2E6B6CB9" w14:textId="77777777" w:rsidR="001634B2" w:rsidRDefault="001634B2" w:rsidP="001634B2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Target UE positioning is started in EPS, e.g. Steps 1-7 of EPC-MT-LR procedure in Figure 9.18 or steps 1-4 of EPC-MO-LR procedure in Figure 9.8d of TS 23.271 [4].</w:t>
      </w:r>
    </w:p>
    <w:p w14:paraId="6A36C4C7" w14:textId="77777777" w:rsidR="001634B2" w:rsidRDefault="001634B2" w:rsidP="001634B2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During the EPC-MT-LR or EPC-MO-LR, EPS to 5GS handover happens successfully, as described in steps 1-14 in figure 4.11.1.2.2.2-1 of TS 23.502 [19] - MME receives Forward Relocation Complete Notification from the AMF and stored the AMF ID.</w:t>
      </w:r>
    </w:p>
    <w:p w14:paraId="522802C0" w14:textId="0F9B286A" w:rsidR="001634B2" w:rsidRDefault="001634B2" w:rsidP="001634B2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ins w:id="40" w:author="catt-v0" w:date="2023-04-19T14:55:00Z">
        <w:r>
          <w:rPr>
            <w:rFonts w:hint="eastAsia"/>
            <w:lang w:eastAsia="zh-CN"/>
          </w:rPr>
          <w:t xml:space="preserve">[Conditional] </w:t>
        </w:r>
      </w:ins>
      <w:ins w:id="41" w:author="catt-v0" w:date="2023-04-19T14:56:00Z">
        <w:r>
          <w:rPr>
            <w:rFonts w:hint="eastAsia"/>
            <w:lang w:eastAsia="zh-CN"/>
          </w:rPr>
          <w:t xml:space="preserve">If EPC-MT-LR </w:t>
        </w:r>
      </w:ins>
      <w:ins w:id="42" w:author="catt-v0" w:date="2023-04-19T14:58:00Z">
        <w:r>
          <w:rPr>
            <w:rFonts w:hint="eastAsia"/>
            <w:lang w:eastAsia="zh-CN"/>
          </w:rPr>
          <w:t xml:space="preserve">procedure </w:t>
        </w:r>
      </w:ins>
      <w:ins w:id="43" w:author="catt-v0" w:date="2023-04-19T14:56:00Z">
        <w:r>
          <w:rPr>
            <w:rFonts w:hint="eastAsia"/>
            <w:lang w:eastAsia="zh-CN"/>
          </w:rPr>
          <w:t xml:space="preserve">is performed, </w:t>
        </w:r>
      </w:ins>
      <w:r>
        <w:rPr>
          <w:lang w:eastAsia="zh-CN"/>
        </w:rPr>
        <w:t xml:space="preserve">MME sends Subscriber Location Report to GMLC with Handover event type, UE identifies and AMF ID as target node </w:t>
      </w:r>
      <w:proofErr w:type="gramStart"/>
      <w:r>
        <w:rPr>
          <w:lang w:eastAsia="zh-CN"/>
        </w:rPr>
        <w:t>information,</w:t>
      </w:r>
      <w:proofErr w:type="gramEnd"/>
      <w:r>
        <w:rPr>
          <w:lang w:eastAsia="zh-CN"/>
        </w:rPr>
        <w:t xml:space="preserve"> EPC-GMLC identifies the handover by event type and target AMF.</w:t>
      </w:r>
    </w:p>
    <w:p w14:paraId="63FE4E46" w14:textId="77777777" w:rsidR="001634B2" w:rsidRDefault="001634B2" w:rsidP="001634B2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LCS session is cancelled as described in clause 9.1 of TS 23.271 [4].</w:t>
      </w:r>
    </w:p>
    <w:p w14:paraId="2E0DBB0F" w14:textId="42B810CF" w:rsidR="001634B2" w:rsidRDefault="001634B2" w:rsidP="001634B2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ins w:id="44" w:author="catt-v0" w:date="2023-04-19T14:57:00Z">
        <w:r>
          <w:rPr>
            <w:rFonts w:hint="eastAsia"/>
            <w:lang w:eastAsia="zh-CN"/>
          </w:rPr>
          <w:t>[Conditional] If EPC-MT-LR</w:t>
        </w:r>
      </w:ins>
      <w:ins w:id="45" w:author="catt-v0" w:date="2023-04-19T14:58:00Z">
        <w:r>
          <w:rPr>
            <w:rFonts w:hint="eastAsia"/>
            <w:lang w:eastAsia="zh-CN"/>
          </w:rPr>
          <w:t xml:space="preserve"> procedure</w:t>
        </w:r>
      </w:ins>
      <w:ins w:id="46" w:author="catt-v0" w:date="2023-04-19T14:57:00Z">
        <w:r>
          <w:rPr>
            <w:rFonts w:hint="eastAsia"/>
            <w:lang w:eastAsia="zh-CN"/>
          </w:rPr>
          <w:t xml:space="preserve"> is performed</w:t>
        </w:r>
        <w:r>
          <w:rPr>
            <w:rFonts w:hint="eastAsia"/>
            <w:lang w:eastAsia="zh-CN"/>
          </w:rPr>
          <w:t>,</w:t>
        </w:r>
        <w:r>
          <w:rPr>
            <w:rFonts w:hint="eastAsia"/>
            <w:lang w:eastAsia="zh-CN"/>
          </w:rPr>
          <w:t xml:space="preserve"> </w:t>
        </w:r>
      </w:ins>
      <w:del w:id="47" w:author="catt-v0" w:date="2023-04-19T14:57:00Z">
        <w:r w:rsidDel="001634B2">
          <w:rPr>
            <w:lang w:eastAsia="zh-CN"/>
          </w:rPr>
          <w:delText>T</w:delText>
        </w:r>
      </w:del>
      <w:ins w:id="48" w:author="catt-v0" w:date="2023-04-19T14:57:00Z">
        <w:r>
          <w:rPr>
            <w:rFonts w:hint="eastAsia"/>
            <w:lang w:eastAsia="zh-CN"/>
          </w:rPr>
          <w:t>t</w:t>
        </w:r>
      </w:ins>
      <w:r>
        <w:rPr>
          <w:lang w:eastAsia="zh-CN"/>
        </w:rPr>
        <w:t>he EPC-GMLC forwards the location request to the 5GC-GMLC including all the parameters of the LCS Request and the target AMF ID.</w:t>
      </w:r>
    </w:p>
    <w:p w14:paraId="5FCDE9F1" w14:textId="77777777" w:rsidR="001634B2" w:rsidRDefault="001634B2" w:rsidP="001634B2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5GC-GMLC may reconstruct the request (e.g. convert the area information for area event), it forwards the LCS Request to the Target AMF received. The LCS session is started in 5GS.</w:t>
      </w:r>
    </w:p>
    <w:p w14:paraId="7994A4EE" w14:textId="77777777" w:rsidR="001634B2" w:rsidRDefault="001634B2" w:rsidP="001634B2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The response is returned by the 5GC-GMLC to the EPC-GMLC.</w:t>
      </w:r>
    </w:p>
    <w:p w14:paraId="56882B41" w14:textId="77777777" w:rsidR="001634B2" w:rsidRDefault="001634B2" w:rsidP="001634B2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>EPC-GMLC forwards the response from 5GC-GMLC to the LCS Client.</w:t>
      </w:r>
    </w:p>
    <w:p w14:paraId="73F93FBC" w14:textId="6691EED7" w:rsidR="00392659" w:rsidRPr="00B9265D" w:rsidRDefault="00F94CBD" w:rsidP="00B9265D">
      <w:pPr>
        <w:pStyle w:val="13"/>
        <w:rPr>
          <w:color w:val="FF0000"/>
          <w:lang w:eastAsia="zh-CN"/>
        </w:rPr>
      </w:pPr>
      <w:r>
        <w:rPr>
          <w:color w:val="FF0000"/>
        </w:rPr>
        <w:t>* * * End of Change</w:t>
      </w:r>
      <w:r w:rsidR="009D2F3A">
        <w:rPr>
          <w:rFonts w:hint="eastAsia"/>
          <w:color w:val="FF0000"/>
          <w:lang w:eastAsia="zh-CN"/>
        </w:rPr>
        <w:t>s</w:t>
      </w:r>
      <w:r>
        <w:rPr>
          <w:color w:val="FF0000"/>
        </w:rPr>
        <w:t xml:space="preserve"> * * * </w:t>
      </w:r>
    </w:p>
    <w:sectPr w:rsidR="00392659" w:rsidRPr="00B9265D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43F29F" w14:textId="77777777" w:rsidR="000E56DD" w:rsidRDefault="000E56DD">
      <w:r>
        <w:separator/>
      </w:r>
    </w:p>
  </w:endnote>
  <w:endnote w:type="continuationSeparator" w:id="0">
    <w:p w14:paraId="247B4861" w14:textId="77777777" w:rsidR="000E56DD" w:rsidRDefault="000E5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3F5B7F" w14:textId="77777777" w:rsidR="000E56DD" w:rsidRDefault="000E56DD">
      <w:r>
        <w:separator/>
      </w:r>
    </w:p>
  </w:footnote>
  <w:footnote w:type="continuationSeparator" w:id="0">
    <w:p w14:paraId="3ACAAA27" w14:textId="77777777" w:rsidR="000E56DD" w:rsidRDefault="000E56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5E9"/>
    <w:multiLevelType w:val="hybridMultilevel"/>
    <w:tmpl w:val="974CE002"/>
    <w:lvl w:ilvl="0" w:tplc="9DA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1526D1E"/>
    <w:multiLevelType w:val="hybridMultilevel"/>
    <w:tmpl w:val="A18AC124"/>
    <w:lvl w:ilvl="0" w:tplc="4E940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FE0060"/>
    <w:multiLevelType w:val="hybridMultilevel"/>
    <w:tmpl w:val="2E4C7DCC"/>
    <w:lvl w:ilvl="0" w:tplc="8016295C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9535CDB"/>
    <w:multiLevelType w:val="hybridMultilevel"/>
    <w:tmpl w:val="7EB0BD54"/>
    <w:lvl w:ilvl="0" w:tplc="A9DE2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A1552E"/>
    <w:multiLevelType w:val="hybridMultilevel"/>
    <w:tmpl w:val="91061E7C"/>
    <w:lvl w:ilvl="0" w:tplc="186C2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10"/>
  </w:num>
  <w:num w:numId="5">
    <w:abstractNumId w:val="4"/>
  </w:num>
  <w:num w:numId="6">
    <w:abstractNumId w:val="12"/>
  </w:num>
  <w:num w:numId="7">
    <w:abstractNumId w:val="3"/>
  </w:num>
  <w:num w:numId="8">
    <w:abstractNumId w:val="6"/>
  </w:num>
  <w:num w:numId="9">
    <w:abstractNumId w:val="8"/>
  </w:num>
  <w:num w:numId="10">
    <w:abstractNumId w:val="0"/>
  </w:num>
  <w:num w:numId="11">
    <w:abstractNumId w:val="5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7251"/>
    <w:rsid w:val="000277C4"/>
    <w:rsid w:val="000317C8"/>
    <w:rsid w:val="00031A95"/>
    <w:rsid w:val="000409EB"/>
    <w:rsid w:val="00042EFE"/>
    <w:rsid w:val="0004506A"/>
    <w:rsid w:val="00046561"/>
    <w:rsid w:val="00053A8B"/>
    <w:rsid w:val="00054986"/>
    <w:rsid w:val="000555B7"/>
    <w:rsid w:val="00057ECA"/>
    <w:rsid w:val="00062097"/>
    <w:rsid w:val="00065F20"/>
    <w:rsid w:val="000751FA"/>
    <w:rsid w:val="00076303"/>
    <w:rsid w:val="000778D9"/>
    <w:rsid w:val="000820A6"/>
    <w:rsid w:val="0008466C"/>
    <w:rsid w:val="00084A5F"/>
    <w:rsid w:val="00090042"/>
    <w:rsid w:val="00091DC5"/>
    <w:rsid w:val="000927F5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E40A5"/>
    <w:rsid w:val="000E56DD"/>
    <w:rsid w:val="000E5B1A"/>
    <w:rsid w:val="000F5F16"/>
    <w:rsid w:val="000F7990"/>
    <w:rsid w:val="00102AEE"/>
    <w:rsid w:val="00105486"/>
    <w:rsid w:val="00116D10"/>
    <w:rsid w:val="0011728C"/>
    <w:rsid w:val="001176A5"/>
    <w:rsid w:val="00120CC1"/>
    <w:rsid w:val="0012235C"/>
    <w:rsid w:val="00126225"/>
    <w:rsid w:val="00126585"/>
    <w:rsid w:val="0012679C"/>
    <w:rsid w:val="00126F14"/>
    <w:rsid w:val="00130B7C"/>
    <w:rsid w:val="00130E5D"/>
    <w:rsid w:val="00131D52"/>
    <w:rsid w:val="00133113"/>
    <w:rsid w:val="00133967"/>
    <w:rsid w:val="001350F0"/>
    <w:rsid w:val="00137A69"/>
    <w:rsid w:val="00140B45"/>
    <w:rsid w:val="001444F4"/>
    <w:rsid w:val="00145D43"/>
    <w:rsid w:val="0015035D"/>
    <w:rsid w:val="00153A22"/>
    <w:rsid w:val="00155641"/>
    <w:rsid w:val="00155D22"/>
    <w:rsid w:val="00160A27"/>
    <w:rsid w:val="001634B2"/>
    <w:rsid w:val="0016356F"/>
    <w:rsid w:val="00163D28"/>
    <w:rsid w:val="00165CA4"/>
    <w:rsid w:val="00166AC6"/>
    <w:rsid w:val="0017272F"/>
    <w:rsid w:val="001736EC"/>
    <w:rsid w:val="00175A6D"/>
    <w:rsid w:val="00181214"/>
    <w:rsid w:val="001827E1"/>
    <w:rsid w:val="00190B5A"/>
    <w:rsid w:val="00192C46"/>
    <w:rsid w:val="00195023"/>
    <w:rsid w:val="001A08B3"/>
    <w:rsid w:val="001A10CD"/>
    <w:rsid w:val="001A3EA3"/>
    <w:rsid w:val="001A4FB6"/>
    <w:rsid w:val="001A573F"/>
    <w:rsid w:val="001A5EFA"/>
    <w:rsid w:val="001A7B60"/>
    <w:rsid w:val="001B0F21"/>
    <w:rsid w:val="001B1DE0"/>
    <w:rsid w:val="001B1EC7"/>
    <w:rsid w:val="001B244E"/>
    <w:rsid w:val="001B52F0"/>
    <w:rsid w:val="001B63AE"/>
    <w:rsid w:val="001B7A65"/>
    <w:rsid w:val="001B7CC2"/>
    <w:rsid w:val="001C01E4"/>
    <w:rsid w:val="001C4F9D"/>
    <w:rsid w:val="001D55CF"/>
    <w:rsid w:val="001D6B9D"/>
    <w:rsid w:val="001D6DE3"/>
    <w:rsid w:val="001D7798"/>
    <w:rsid w:val="001E0D0B"/>
    <w:rsid w:val="001E37E3"/>
    <w:rsid w:val="001E3CAC"/>
    <w:rsid w:val="001E41F3"/>
    <w:rsid w:val="001E4B00"/>
    <w:rsid w:val="001E7365"/>
    <w:rsid w:val="001E7D82"/>
    <w:rsid w:val="001E7DE8"/>
    <w:rsid w:val="001F3D2C"/>
    <w:rsid w:val="001F7385"/>
    <w:rsid w:val="00203737"/>
    <w:rsid w:val="002076B2"/>
    <w:rsid w:val="0021220D"/>
    <w:rsid w:val="0021319C"/>
    <w:rsid w:val="002216C1"/>
    <w:rsid w:val="0022211D"/>
    <w:rsid w:val="002243ED"/>
    <w:rsid w:val="002247CB"/>
    <w:rsid w:val="00225E5E"/>
    <w:rsid w:val="002266A1"/>
    <w:rsid w:val="00227FA0"/>
    <w:rsid w:val="00235661"/>
    <w:rsid w:val="00243DCA"/>
    <w:rsid w:val="002462F5"/>
    <w:rsid w:val="00247C0D"/>
    <w:rsid w:val="00250277"/>
    <w:rsid w:val="002517FF"/>
    <w:rsid w:val="00255EE2"/>
    <w:rsid w:val="0025659C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6764"/>
    <w:rsid w:val="00297C3E"/>
    <w:rsid w:val="00297E72"/>
    <w:rsid w:val="002A6C20"/>
    <w:rsid w:val="002B2393"/>
    <w:rsid w:val="002B2EA1"/>
    <w:rsid w:val="002B5741"/>
    <w:rsid w:val="002B7723"/>
    <w:rsid w:val="002C37C4"/>
    <w:rsid w:val="002C7F4B"/>
    <w:rsid w:val="002D597E"/>
    <w:rsid w:val="002D76C2"/>
    <w:rsid w:val="002D772C"/>
    <w:rsid w:val="002E472E"/>
    <w:rsid w:val="002E69FC"/>
    <w:rsid w:val="002F048B"/>
    <w:rsid w:val="002F2883"/>
    <w:rsid w:val="002F692C"/>
    <w:rsid w:val="00301423"/>
    <w:rsid w:val="00301F04"/>
    <w:rsid w:val="00303A4D"/>
    <w:rsid w:val="00305304"/>
    <w:rsid w:val="00305409"/>
    <w:rsid w:val="003071EF"/>
    <w:rsid w:val="0031084C"/>
    <w:rsid w:val="003111C0"/>
    <w:rsid w:val="0031271F"/>
    <w:rsid w:val="00312AED"/>
    <w:rsid w:val="0031313F"/>
    <w:rsid w:val="0032111F"/>
    <w:rsid w:val="003216EB"/>
    <w:rsid w:val="003231C1"/>
    <w:rsid w:val="00323DC3"/>
    <w:rsid w:val="00334110"/>
    <w:rsid w:val="003470CE"/>
    <w:rsid w:val="00351E1A"/>
    <w:rsid w:val="003523EC"/>
    <w:rsid w:val="00360599"/>
    <w:rsid w:val="003609EF"/>
    <w:rsid w:val="00360E59"/>
    <w:rsid w:val="00361829"/>
    <w:rsid w:val="0036231A"/>
    <w:rsid w:val="00371317"/>
    <w:rsid w:val="003717D4"/>
    <w:rsid w:val="00374C45"/>
    <w:rsid w:val="00374DD4"/>
    <w:rsid w:val="003765E2"/>
    <w:rsid w:val="00377DB8"/>
    <w:rsid w:val="00381B4B"/>
    <w:rsid w:val="00381ED2"/>
    <w:rsid w:val="00384AB9"/>
    <w:rsid w:val="00384C6F"/>
    <w:rsid w:val="00390CCC"/>
    <w:rsid w:val="00392659"/>
    <w:rsid w:val="0039459D"/>
    <w:rsid w:val="0039479D"/>
    <w:rsid w:val="00395EAD"/>
    <w:rsid w:val="003963FC"/>
    <w:rsid w:val="003A183B"/>
    <w:rsid w:val="003A2056"/>
    <w:rsid w:val="003A51DE"/>
    <w:rsid w:val="003A535E"/>
    <w:rsid w:val="003A5AC1"/>
    <w:rsid w:val="003B53FB"/>
    <w:rsid w:val="003B6C76"/>
    <w:rsid w:val="003C146E"/>
    <w:rsid w:val="003C172A"/>
    <w:rsid w:val="003D4B9F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10371"/>
    <w:rsid w:val="0041152F"/>
    <w:rsid w:val="0042160F"/>
    <w:rsid w:val="004242F1"/>
    <w:rsid w:val="00426A12"/>
    <w:rsid w:val="00430359"/>
    <w:rsid w:val="0043042F"/>
    <w:rsid w:val="00431BD6"/>
    <w:rsid w:val="004325A7"/>
    <w:rsid w:val="00436BAF"/>
    <w:rsid w:val="00442061"/>
    <w:rsid w:val="00443780"/>
    <w:rsid w:val="004438FB"/>
    <w:rsid w:val="0045251F"/>
    <w:rsid w:val="0045618C"/>
    <w:rsid w:val="00457D8F"/>
    <w:rsid w:val="00467FFD"/>
    <w:rsid w:val="00474741"/>
    <w:rsid w:val="00475B1F"/>
    <w:rsid w:val="00475B3B"/>
    <w:rsid w:val="00476596"/>
    <w:rsid w:val="00477CC2"/>
    <w:rsid w:val="00477FA1"/>
    <w:rsid w:val="004812DC"/>
    <w:rsid w:val="00481D61"/>
    <w:rsid w:val="00493F10"/>
    <w:rsid w:val="0049529E"/>
    <w:rsid w:val="004A42BF"/>
    <w:rsid w:val="004A46C4"/>
    <w:rsid w:val="004A6667"/>
    <w:rsid w:val="004B0410"/>
    <w:rsid w:val="004B0F70"/>
    <w:rsid w:val="004B18E2"/>
    <w:rsid w:val="004B75B7"/>
    <w:rsid w:val="004C2D80"/>
    <w:rsid w:val="004C346D"/>
    <w:rsid w:val="004C771D"/>
    <w:rsid w:val="004C7901"/>
    <w:rsid w:val="004D5F45"/>
    <w:rsid w:val="004D63B0"/>
    <w:rsid w:val="004D64ED"/>
    <w:rsid w:val="004E24E9"/>
    <w:rsid w:val="004E794B"/>
    <w:rsid w:val="004F01AA"/>
    <w:rsid w:val="004F1912"/>
    <w:rsid w:val="004F1C57"/>
    <w:rsid w:val="004F2A0B"/>
    <w:rsid w:val="004F61A2"/>
    <w:rsid w:val="004F739F"/>
    <w:rsid w:val="00503934"/>
    <w:rsid w:val="005077F6"/>
    <w:rsid w:val="00511B78"/>
    <w:rsid w:val="00513BC7"/>
    <w:rsid w:val="00514AE5"/>
    <w:rsid w:val="0051580D"/>
    <w:rsid w:val="00515C40"/>
    <w:rsid w:val="005161EA"/>
    <w:rsid w:val="00517551"/>
    <w:rsid w:val="00521D5D"/>
    <w:rsid w:val="00530742"/>
    <w:rsid w:val="005309C9"/>
    <w:rsid w:val="0053195A"/>
    <w:rsid w:val="00532909"/>
    <w:rsid w:val="00540F73"/>
    <w:rsid w:val="0054133B"/>
    <w:rsid w:val="00541647"/>
    <w:rsid w:val="005420BA"/>
    <w:rsid w:val="00543D63"/>
    <w:rsid w:val="00547111"/>
    <w:rsid w:val="005477D9"/>
    <w:rsid w:val="00551371"/>
    <w:rsid w:val="00552714"/>
    <w:rsid w:val="00553E64"/>
    <w:rsid w:val="00571519"/>
    <w:rsid w:val="00572ED3"/>
    <w:rsid w:val="00573C5D"/>
    <w:rsid w:val="00574037"/>
    <w:rsid w:val="005747B8"/>
    <w:rsid w:val="00576F61"/>
    <w:rsid w:val="0057751A"/>
    <w:rsid w:val="00581305"/>
    <w:rsid w:val="0058258B"/>
    <w:rsid w:val="00583209"/>
    <w:rsid w:val="00584D1B"/>
    <w:rsid w:val="00592D74"/>
    <w:rsid w:val="00593907"/>
    <w:rsid w:val="005A7343"/>
    <w:rsid w:val="005B3471"/>
    <w:rsid w:val="005B74DF"/>
    <w:rsid w:val="005C5560"/>
    <w:rsid w:val="005C6631"/>
    <w:rsid w:val="005C754F"/>
    <w:rsid w:val="005D0375"/>
    <w:rsid w:val="005D3ADD"/>
    <w:rsid w:val="005D43C0"/>
    <w:rsid w:val="005D463C"/>
    <w:rsid w:val="005E062F"/>
    <w:rsid w:val="005E0D69"/>
    <w:rsid w:val="005E12A4"/>
    <w:rsid w:val="005E2C44"/>
    <w:rsid w:val="005E5EAB"/>
    <w:rsid w:val="005F3CCF"/>
    <w:rsid w:val="005F54B1"/>
    <w:rsid w:val="005F73ED"/>
    <w:rsid w:val="00601789"/>
    <w:rsid w:val="006068D1"/>
    <w:rsid w:val="00610EA7"/>
    <w:rsid w:val="006122F4"/>
    <w:rsid w:val="00616F92"/>
    <w:rsid w:val="00617B6D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422CA"/>
    <w:rsid w:val="00650B43"/>
    <w:rsid w:val="00651512"/>
    <w:rsid w:val="0065710D"/>
    <w:rsid w:val="00657CC7"/>
    <w:rsid w:val="00657D21"/>
    <w:rsid w:val="0066215D"/>
    <w:rsid w:val="00662251"/>
    <w:rsid w:val="00662EAB"/>
    <w:rsid w:val="00663C8B"/>
    <w:rsid w:val="00664EF1"/>
    <w:rsid w:val="00665C47"/>
    <w:rsid w:val="00666162"/>
    <w:rsid w:val="00666E7E"/>
    <w:rsid w:val="00667234"/>
    <w:rsid w:val="00670625"/>
    <w:rsid w:val="0067209D"/>
    <w:rsid w:val="00676A42"/>
    <w:rsid w:val="00676E95"/>
    <w:rsid w:val="006805B2"/>
    <w:rsid w:val="00682B66"/>
    <w:rsid w:val="00683436"/>
    <w:rsid w:val="0068351D"/>
    <w:rsid w:val="00695808"/>
    <w:rsid w:val="00696462"/>
    <w:rsid w:val="00696F32"/>
    <w:rsid w:val="006A0FC3"/>
    <w:rsid w:val="006A10B1"/>
    <w:rsid w:val="006A4BBF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96A"/>
    <w:rsid w:val="006D478A"/>
    <w:rsid w:val="006E092A"/>
    <w:rsid w:val="006E21FB"/>
    <w:rsid w:val="006F17D0"/>
    <w:rsid w:val="006F47D5"/>
    <w:rsid w:val="006F4DE9"/>
    <w:rsid w:val="006F6017"/>
    <w:rsid w:val="006F749C"/>
    <w:rsid w:val="00700818"/>
    <w:rsid w:val="00701693"/>
    <w:rsid w:val="00701C41"/>
    <w:rsid w:val="0070436F"/>
    <w:rsid w:val="007062F0"/>
    <w:rsid w:val="00706BEB"/>
    <w:rsid w:val="00713ECA"/>
    <w:rsid w:val="00714B31"/>
    <w:rsid w:val="00721820"/>
    <w:rsid w:val="00721878"/>
    <w:rsid w:val="00722C12"/>
    <w:rsid w:val="0072461A"/>
    <w:rsid w:val="0072604A"/>
    <w:rsid w:val="0072764E"/>
    <w:rsid w:val="00733E7D"/>
    <w:rsid w:val="007345A8"/>
    <w:rsid w:val="0074589B"/>
    <w:rsid w:val="007479A0"/>
    <w:rsid w:val="0075215F"/>
    <w:rsid w:val="007544C5"/>
    <w:rsid w:val="007546A1"/>
    <w:rsid w:val="00755249"/>
    <w:rsid w:val="007558B8"/>
    <w:rsid w:val="00757D45"/>
    <w:rsid w:val="007606E4"/>
    <w:rsid w:val="00764385"/>
    <w:rsid w:val="00764578"/>
    <w:rsid w:val="00765DA8"/>
    <w:rsid w:val="00766981"/>
    <w:rsid w:val="007714E9"/>
    <w:rsid w:val="0077317C"/>
    <w:rsid w:val="0077442C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0F49"/>
    <w:rsid w:val="007A588B"/>
    <w:rsid w:val="007A7429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15A3"/>
    <w:rsid w:val="007F26FA"/>
    <w:rsid w:val="007F58E4"/>
    <w:rsid w:val="007F5D29"/>
    <w:rsid w:val="007F6015"/>
    <w:rsid w:val="007F7259"/>
    <w:rsid w:val="00802F8D"/>
    <w:rsid w:val="008040A8"/>
    <w:rsid w:val="00804E39"/>
    <w:rsid w:val="00810559"/>
    <w:rsid w:val="00812266"/>
    <w:rsid w:val="00812B14"/>
    <w:rsid w:val="008176EA"/>
    <w:rsid w:val="00820EC4"/>
    <w:rsid w:val="00822E7A"/>
    <w:rsid w:val="008230A6"/>
    <w:rsid w:val="00823307"/>
    <w:rsid w:val="00823E6D"/>
    <w:rsid w:val="0082579B"/>
    <w:rsid w:val="00825972"/>
    <w:rsid w:val="0082678D"/>
    <w:rsid w:val="008279FA"/>
    <w:rsid w:val="00833C03"/>
    <w:rsid w:val="00833F2C"/>
    <w:rsid w:val="00835C47"/>
    <w:rsid w:val="008406AF"/>
    <w:rsid w:val="008418D8"/>
    <w:rsid w:val="00842006"/>
    <w:rsid w:val="00845BF9"/>
    <w:rsid w:val="00845D05"/>
    <w:rsid w:val="008476B6"/>
    <w:rsid w:val="00850DF8"/>
    <w:rsid w:val="008511B3"/>
    <w:rsid w:val="00861A1B"/>
    <w:rsid w:val="00861FC2"/>
    <w:rsid w:val="008626E7"/>
    <w:rsid w:val="0086482A"/>
    <w:rsid w:val="00865006"/>
    <w:rsid w:val="00865BFF"/>
    <w:rsid w:val="00870EE7"/>
    <w:rsid w:val="00870FD9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A661A"/>
    <w:rsid w:val="008B0D5C"/>
    <w:rsid w:val="008B2746"/>
    <w:rsid w:val="008B2AC1"/>
    <w:rsid w:val="008B2C4E"/>
    <w:rsid w:val="008C4FC1"/>
    <w:rsid w:val="008D150A"/>
    <w:rsid w:val="008D1A3D"/>
    <w:rsid w:val="008D37C4"/>
    <w:rsid w:val="008D4073"/>
    <w:rsid w:val="008D72B5"/>
    <w:rsid w:val="008D7B6B"/>
    <w:rsid w:val="008E45C8"/>
    <w:rsid w:val="008F1FCD"/>
    <w:rsid w:val="008F3789"/>
    <w:rsid w:val="008F5A00"/>
    <w:rsid w:val="008F686C"/>
    <w:rsid w:val="008F79F0"/>
    <w:rsid w:val="00905C56"/>
    <w:rsid w:val="00906878"/>
    <w:rsid w:val="00906E1D"/>
    <w:rsid w:val="009100C4"/>
    <w:rsid w:val="009108B6"/>
    <w:rsid w:val="00912B1F"/>
    <w:rsid w:val="00913F2E"/>
    <w:rsid w:val="0091467C"/>
    <w:rsid w:val="009148DE"/>
    <w:rsid w:val="00915176"/>
    <w:rsid w:val="009201F8"/>
    <w:rsid w:val="009231F5"/>
    <w:rsid w:val="00923BDE"/>
    <w:rsid w:val="00925B78"/>
    <w:rsid w:val="00925FBE"/>
    <w:rsid w:val="009266A4"/>
    <w:rsid w:val="00926AB3"/>
    <w:rsid w:val="009325AD"/>
    <w:rsid w:val="009402B2"/>
    <w:rsid w:val="00941E1C"/>
    <w:rsid w:val="00941E30"/>
    <w:rsid w:val="00942FEA"/>
    <w:rsid w:val="00944418"/>
    <w:rsid w:val="00944453"/>
    <w:rsid w:val="00944B6C"/>
    <w:rsid w:val="00946A31"/>
    <w:rsid w:val="00950076"/>
    <w:rsid w:val="009505BF"/>
    <w:rsid w:val="00953C9A"/>
    <w:rsid w:val="00957A4D"/>
    <w:rsid w:val="00962754"/>
    <w:rsid w:val="009653E7"/>
    <w:rsid w:val="0097192F"/>
    <w:rsid w:val="00975E55"/>
    <w:rsid w:val="009771CD"/>
    <w:rsid w:val="009777D9"/>
    <w:rsid w:val="00977FA5"/>
    <w:rsid w:val="00980256"/>
    <w:rsid w:val="0098389B"/>
    <w:rsid w:val="00986075"/>
    <w:rsid w:val="00991B88"/>
    <w:rsid w:val="00994F3F"/>
    <w:rsid w:val="00996F38"/>
    <w:rsid w:val="0099710E"/>
    <w:rsid w:val="009A52CA"/>
    <w:rsid w:val="009A5753"/>
    <w:rsid w:val="009A579D"/>
    <w:rsid w:val="009A5D49"/>
    <w:rsid w:val="009B005F"/>
    <w:rsid w:val="009B32AA"/>
    <w:rsid w:val="009B3F88"/>
    <w:rsid w:val="009B615B"/>
    <w:rsid w:val="009C023B"/>
    <w:rsid w:val="009C0F63"/>
    <w:rsid w:val="009C3395"/>
    <w:rsid w:val="009C3CD7"/>
    <w:rsid w:val="009D04E2"/>
    <w:rsid w:val="009D2F3A"/>
    <w:rsid w:val="009D655B"/>
    <w:rsid w:val="009D78F7"/>
    <w:rsid w:val="009E1BC0"/>
    <w:rsid w:val="009E1EA8"/>
    <w:rsid w:val="009E238E"/>
    <w:rsid w:val="009E3297"/>
    <w:rsid w:val="009E3A27"/>
    <w:rsid w:val="009E614B"/>
    <w:rsid w:val="009F04C8"/>
    <w:rsid w:val="009F2530"/>
    <w:rsid w:val="009F3BB8"/>
    <w:rsid w:val="009F483F"/>
    <w:rsid w:val="009F675C"/>
    <w:rsid w:val="009F734F"/>
    <w:rsid w:val="00A0125F"/>
    <w:rsid w:val="00A05F3D"/>
    <w:rsid w:val="00A217FA"/>
    <w:rsid w:val="00A246B6"/>
    <w:rsid w:val="00A24E06"/>
    <w:rsid w:val="00A27675"/>
    <w:rsid w:val="00A27B9E"/>
    <w:rsid w:val="00A30CBB"/>
    <w:rsid w:val="00A32F17"/>
    <w:rsid w:val="00A40DB6"/>
    <w:rsid w:val="00A443A8"/>
    <w:rsid w:val="00A44A67"/>
    <w:rsid w:val="00A47E70"/>
    <w:rsid w:val="00A50C05"/>
    <w:rsid w:val="00A50CF0"/>
    <w:rsid w:val="00A55133"/>
    <w:rsid w:val="00A56B31"/>
    <w:rsid w:val="00A5740C"/>
    <w:rsid w:val="00A67A21"/>
    <w:rsid w:val="00A7166D"/>
    <w:rsid w:val="00A71F49"/>
    <w:rsid w:val="00A737DC"/>
    <w:rsid w:val="00A75A45"/>
    <w:rsid w:val="00A7671C"/>
    <w:rsid w:val="00A7748C"/>
    <w:rsid w:val="00A83450"/>
    <w:rsid w:val="00A86C3A"/>
    <w:rsid w:val="00A87E20"/>
    <w:rsid w:val="00A9230D"/>
    <w:rsid w:val="00A95A7B"/>
    <w:rsid w:val="00AA0CB1"/>
    <w:rsid w:val="00AA2CBC"/>
    <w:rsid w:val="00AA5B16"/>
    <w:rsid w:val="00AB05C9"/>
    <w:rsid w:val="00AB086E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21F5"/>
    <w:rsid w:val="00AD4D31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02CD5"/>
    <w:rsid w:val="00B05104"/>
    <w:rsid w:val="00B07A4C"/>
    <w:rsid w:val="00B07D30"/>
    <w:rsid w:val="00B1125B"/>
    <w:rsid w:val="00B153F0"/>
    <w:rsid w:val="00B172DD"/>
    <w:rsid w:val="00B23877"/>
    <w:rsid w:val="00B240CF"/>
    <w:rsid w:val="00B258BB"/>
    <w:rsid w:val="00B25AE1"/>
    <w:rsid w:val="00B302B8"/>
    <w:rsid w:val="00B32A45"/>
    <w:rsid w:val="00B33AB0"/>
    <w:rsid w:val="00B33C05"/>
    <w:rsid w:val="00B33E19"/>
    <w:rsid w:val="00B34D3F"/>
    <w:rsid w:val="00B3643E"/>
    <w:rsid w:val="00B3783C"/>
    <w:rsid w:val="00B42A07"/>
    <w:rsid w:val="00B46A40"/>
    <w:rsid w:val="00B46BCE"/>
    <w:rsid w:val="00B47057"/>
    <w:rsid w:val="00B47295"/>
    <w:rsid w:val="00B53D13"/>
    <w:rsid w:val="00B54A63"/>
    <w:rsid w:val="00B54A6C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7760B"/>
    <w:rsid w:val="00B8219B"/>
    <w:rsid w:val="00B823FE"/>
    <w:rsid w:val="00B9265D"/>
    <w:rsid w:val="00B93FEB"/>
    <w:rsid w:val="00B94E11"/>
    <w:rsid w:val="00B94F5D"/>
    <w:rsid w:val="00B95FEC"/>
    <w:rsid w:val="00B968C8"/>
    <w:rsid w:val="00BA1F10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79EE"/>
    <w:rsid w:val="00BD279D"/>
    <w:rsid w:val="00BD6BB8"/>
    <w:rsid w:val="00BE3054"/>
    <w:rsid w:val="00BE3729"/>
    <w:rsid w:val="00BE4EEC"/>
    <w:rsid w:val="00BE6C63"/>
    <w:rsid w:val="00BF2FA8"/>
    <w:rsid w:val="00BF5C39"/>
    <w:rsid w:val="00C13EA7"/>
    <w:rsid w:val="00C20A0D"/>
    <w:rsid w:val="00C210DD"/>
    <w:rsid w:val="00C21B01"/>
    <w:rsid w:val="00C27057"/>
    <w:rsid w:val="00C30003"/>
    <w:rsid w:val="00C320CA"/>
    <w:rsid w:val="00C34F87"/>
    <w:rsid w:val="00C366D7"/>
    <w:rsid w:val="00C367CF"/>
    <w:rsid w:val="00C52CC7"/>
    <w:rsid w:val="00C60330"/>
    <w:rsid w:val="00C60B38"/>
    <w:rsid w:val="00C6316D"/>
    <w:rsid w:val="00C64748"/>
    <w:rsid w:val="00C66BA2"/>
    <w:rsid w:val="00C728A6"/>
    <w:rsid w:val="00C72A84"/>
    <w:rsid w:val="00C76E54"/>
    <w:rsid w:val="00C85DB9"/>
    <w:rsid w:val="00C91D4D"/>
    <w:rsid w:val="00C955C3"/>
    <w:rsid w:val="00C95985"/>
    <w:rsid w:val="00CA0180"/>
    <w:rsid w:val="00CA2B10"/>
    <w:rsid w:val="00CA53BD"/>
    <w:rsid w:val="00CB3AB2"/>
    <w:rsid w:val="00CC0F64"/>
    <w:rsid w:val="00CC1B43"/>
    <w:rsid w:val="00CC26CE"/>
    <w:rsid w:val="00CC5026"/>
    <w:rsid w:val="00CC6208"/>
    <w:rsid w:val="00CC68D0"/>
    <w:rsid w:val="00CD082F"/>
    <w:rsid w:val="00CD57C1"/>
    <w:rsid w:val="00CD62F4"/>
    <w:rsid w:val="00CD7EB8"/>
    <w:rsid w:val="00CE0B91"/>
    <w:rsid w:val="00CE5D01"/>
    <w:rsid w:val="00CE7982"/>
    <w:rsid w:val="00CF13E0"/>
    <w:rsid w:val="00CF53F2"/>
    <w:rsid w:val="00CF59E1"/>
    <w:rsid w:val="00CF5B42"/>
    <w:rsid w:val="00CF6D70"/>
    <w:rsid w:val="00D02AC1"/>
    <w:rsid w:val="00D036F2"/>
    <w:rsid w:val="00D03F9A"/>
    <w:rsid w:val="00D062B1"/>
    <w:rsid w:val="00D06D51"/>
    <w:rsid w:val="00D15B20"/>
    <w:rsid w:val="00D15BAC"/>
    <w:rsid w:val="00D208C3"/>
    <w:rsid w:val="00D214FB"/>
    <w:rsid w:val="00D24458"/>
    <w:rsid w:val="00D24991"/>
    <w:rsid w:val="00D3348E"/>
    <w:rsid w:val="00D37EA5"/>
    <w:rsid w:val="00D40AEE"/>
    <w:rsid w:val="00D4146E"/>
    <w:rsid w:val="00D4685D"/>
    <w:rsid w:val="00D50255"/>
    <w:rsid w:val="00D54386"/>
    <w:rsid w:val="00D61580"/>
    <w:rsid w:val="00D61CC8"/>
    <w:rsid w:val="00D6433E"/>
    <w:rsid w:val="00D64833"/>
    <w:rsid w:val="00D6558F"/>
    <w:rsid w:val="00D66520"/>
    <w:rsid w:val="00D71130"/>
    <w:rsid w:val="00D71357"/>
    <w:rsid w:val="00D7162D"/>
    <w:rsid w:val="00D76FB4"/>
    <w:rsid w:val="00D77877"/>
    <w:rsid w:val="00D80E9A"/>
    <w:rsid w:val="00D81319"/>
    <w:rsid w:val="00D81F22"/>
    <w:rsid w:val="00D82325"/>
    <w:rsid w:val="00D915AB"/>
    <w:rsid w:val="00D943F0"/>
    <w:rsid w:val="00D9543D"/>
    <w:rsid w:val="00DA023F"/>
    <w:rsid w:val="00DA449E"/>
    <w:rsid w:val="00DA7460"/>
    <w:rsid w:val="00DA746E"/>
    <w:rsid w:val="00DA7C88"/>
    <w:rsid w:val="00DB632B"/>
    <w:rsid w:val="00DB770E"/>
    <w:rsid w:val="00DC1D56"/>
    <w:rsid w:val="00DC3A85"/>
    <w:rsid w:val="00DD3058"/>
    <w:rsid w:val="00DD46F4"/>
    <w:rsid w:val="00DD4B07"/>
    <w:rsid w:val="00DE22C5"/>
    <w:rsid w:val="00DE34CF"/>
    <w:rsid w:val="00DE678C"/>
    <w:rsid w:val="00DE75AA"/>
    <w:rsid w:val="00DF3F19"/>
    <w:rsid w:val="00E008A0"/>
    <w:rsid w:val="00E01C56"/>
    <w:rsid w:val="00E0244C"/>
    <w:rsid w:val="00E11215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27DF9"/>
    <w:rsid w:val="00E34898"/>
    <w:rsid w:val="00E40108"/>
    <w:rsid w:val="00E42B16"/>
    <w:rsid w:val="00E44786"/>
    <w:rsid w:val="00E474B4"/>
    <w:rsid w:val="00E5223B"/>
    <w:rsid w:val="00E534FF"/>
    <w:rsid w:val="00E535A4"/>
    <w:rsid w:val="00E5447B"/>
    <w:rsid w:val="00E62EA2"/>
    <w:rsid w:val="00E63C57"/>
    <w:rsid w:val="00E649A3"/>
    <w:rsid w:val="00E665E6"/>
    <w:rsid w:val="00E666AB"/>
    <w:rsid w:val="00E67D58"/>
    <w:rsid w:val="00E72E76"/>
    <w:rsid w:val="00E76C27"/>
    <w:rsid w:val="00E814C0"/>
    <w:rsid w:val="00E819E9"/>
    <w:rsid w:val="00E84ECB"/>
    <w:rsid w:val="00E855BD"/>
    <w:rsid w:val="00E912C3"/>
    <w:rsid w:val="00E9217D"/>
    <w:rsid w:val="00E93D1A"/>
    <w:rsid w:val="00E9752E"/>
    <w:rsid w:val="00EA0541"/>
    <w:rsid w:val="00EA3A16"/>
    <w:rsid w:val="00EB09B7"/>
    <w:rsid w:val="00EB2812"/>
    <w:rsid w:val="00EB7BC2"/>
    <w:rsid w:val="00EB7DEE"/>
    <w:rsid w:val="00EC1974"/>
    <w:rsid w:val="00EC4522"/>
    <w:rsid w:val="00EC5A13"/>
    <w:rsid w:val="00ED2A22"/>
    <w:rsid w:val="00ED50FD"/>
    <w:rsid w:val="00ED56FA"/>
    <w:rsid w:val="00ED597E"/>
    <w:rsid w:val="00ED6EBF"/>
    <w:rsid w:val="00EE0A97"/>
    <w:rsid w:val="00EE147C"/>
    <w:rsid w:val="00EE46CF"/>
    <w:rsid w:val="00EE5261"/>
    <w:rsid w:val="00EE5D0A"/>
    <w:rsid w:val="00EE692B"/>
    <w:rsid w:val="00EE7360"/>
    <w:rsid w:val="00EE7D7C"/>
    <w:rsid w:val="00EF1ACF"/>
    <w:rsid w:val="00F01A3C"/>
    <w:rsid w:val="00F039FB"/>
    <w:rsid w:val="00F04062"/>
    <w:rsid w:val="00F05BBE"/>
    <w:rsid w:val="00F104C0"/>
    <w:rsid w:val="00F10CE5"/>
    <w:rsid w:val="00F11CFC"/>
    <w:rsid w:val="00F13411"/>
    <w:rsid w:val="00F1376E"/>
    <w:rsid w:val="00F13D98"/>
    <w:rsid w:val="00F2104B"/>
    <w:rsid w:val="00F220AC"/>
    <w:rsid w:val="00F24AA4"/>
    <w:rsid w:val="00F25D98"/>
    <w:rsid w:val="00F300FB"/>
    <w:rsid w:val="00F35953"/>
    <w:rsid w:val="00F4014D"/>
    <w:rsid w:val="00F41226"/>
    <w:rsid w:val="00F431DF"/>
    <w:rsid w:val="00F53EF4"/>
    <w:rsid w:val="00F619FC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84F85"/>
    <w:rsid w:val="00F8526E"/>
    <w:rsid w:val="00F85A61"/>
    <w:rsid w:val="00F85CEB"/>
    <w:rsid w:val="00F87353"/>
    <w:rsid w:val="00F93B51"/>
    <w:rsid w:val="00F94C23"/>
    <w:rsid w:val="00F94CBD"/>
    <w:rsid w:val="00FA11EF"/>
    <w:rsid w:val="00FA2361"/>
    <w:rsid w:val="00FB13DF"/>
    <w:rsid w:val="00FB4FB0"/>
    <w:rsid w:val="00FB6386"/>
    <w:rsid w:val="00FB6443"/>
    <w:rsid w:val="00FB7EF0"/>
    <w:rsid w:val="00FC613C"/>
    <w:rsid w:val="00FC6C0F"/>
    <w:rsid w:val="00FD163A"/>
    <w:rsid w:val="00FE096C"/>
    <w:rsid w:val="00FE35C4"/>
    <w:rsid w:val="00FF088E"/>
    <w:rsid w:val="00FF19E1"/>
    <w:rsid w:val="00FF3F6D"/>
    <w:rsid w:val="00FF4217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package" Target="embeddings/Microsoft_Visio_Drawing221.vsdx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D4D509-3241-453B-A898-5EF373D47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810</Words>
  <Characters>4617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catt-v0</cp:lastModifiedBy>
  <cp:revision>2</cp:revision>
  <cp:lastPrinted>1900-12-31T16:00:00Z</cp:lastPrinted>
  <dcterms:created xsi:type="dcterms:W3CDTF">2023-04-19T07:01:00Z</dcterms:created>
  <dcterms:modified xsi:type="dcterms:W3CDTF">2023-04-19T07:01:00Z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